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1687"/>
        <w:gridCol w:w="837"/>
        <w:gridCol w:w="850"/>
        <w:gridCol w:w="1399"/>
      </w:tblGrid>
      <w:tr w:rsidR="00D31907" w:rsidTr="00D3190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1907" w:rsidRPr="00B6675E" w:rsidRDefault="00D31907" w:rsidP="00AD7491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1907" w:rsidRDefault="00D31907" w:rsidP="00AD7491">
            <w:r>
              <w:rPr>
                <w:rFonts w:ascii="Arial CYR" w:hAnsi="Arial CYR" w:cs="Arial CYR"/>
                <w:sz w:val="20"/>
                <w:szCs w:val="20"/>
              </w:rPr>
              <w:t>Приложение 4 к  решению</w:t>
            </w:r>
            <w:r>
              <w:t xml:space="preserve"> </w:t>
            </w:r>
          </w:p>
          <w:p w:rsidR="00D31907" w:rsidRDefault="00D31907" w:rsidP="00AD7491">
            <w:pPr>
              <w:rPr>
                <w:rFonts w:ascii="Arial CYR" w:hAnsi="Arial CYR" w:cs="Arial CYR"/>
                <w:sz w:val="20"/>
                <w:szCs w:val="20"/>
              </w:rPr>
            </w:pPr>
            <w:r w:rsidRPr="00B6675E">
              <w:rPr>
                <w:rFonts w:ascii="Arial CYR" w:hAnsi="Arial CYR" w:cs="Arial CYR"/>
                <w:sz w:val="20"/>
                <w:szCs w:val="20"/>
              </w:rPr>
              <w:t>Макушинской  районной Думы</w:t>
            </w:r>
          </w:p>
          <w:p w:rsidR="00D31907" w:rsidRDefault="00D31907" w:rsidP="00AD7491">
            <w:pPr>
              <w:rPr>
                <w:rFonts w:ascii="Arial CYR" w:hAnsi="Arial CYR" w:cs="Arial CYR"/>
                <w:sz w:val="20"/>
                <w:szCs w:val="20"/>
              </w:rPr>
            </w:pPr>
            <w:r w:rsidRPr="00B6675E">
              <w:rPr>
                <w:rFonts w:ascii="Arial CYR" w:hAnsi="Arial CYR" w:cs="Arial CYR"/>
                <w:sz w:val="20"/>
                <w:szCs w:val="20"/>
              </w:rPr>
              <w:t>от ____________2018 года. №</w:t>
            </w:r>
          </w:p>
          <w:p w:rsidR="00D31907" w:rsidRPr="00B6675E" w:rsidRDefault="00D31907" w:rsidP="00AD7491">
            <w:pPr>
              <w:rPr>
                <w:rFonts w:ascii="Arial CYR" w:hAnsi="Arial CYR" w:cs="Arial CYR"/>
                <w:sz w:val="20"/>
                <w:szCs w:val="20"/>
              </w:rPr>
            </w:pPr>
            <w:r w:rsidRPr="00B6675E">
              <w:rPr>
                <w:rFonts w:ascii="Arial CYR" w:hAnsi="Arial CYR" w:cs="Arial CYR"/>
                <w:sz w:val="20"/>
                <w:szCs w:val="20"/>
              </w:rPr>
              <w:t>О внесение    изменений   и    дополнений в решение Макушинской районной  Думы</w:t>
            </w:r>
            <w:r w:rsidR="00C0605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6675E">
              <w:rPr>
                <w:rFonts w:ascii="Arial CYR" w:hAnsi="Arial CYR" w:cs="Arial CYR"/>
                <w:sz w:val="20"/>
                <w:szCs w:val="20"/>
              </w:rPr>
              <w:t>от 22 декабря 2017 года № 78 «О бюджете  Макушинского     района     на     2018   год  и на плановый период 2019 и 2020 годов</w:t>
            </w:r>
            <w:r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</w:tr>
      <w:tr w:rsidR="00C0605D" w:rsidTr="00D3190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rPr>
                <w:rFonts w:ascii="Arial" w:hAnsi="Arial" w:cs="Arial"/>
              </w:rPr>
            </w:pPr>
          </w:p>
        </w:tc>
      </w:tr>
      <w:tr w:rsidR="00C0605D" w:rsidRPr="00D31907" w:rsidTr="00D3190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Pr="00D31907" w:rsidRDefault="00D31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907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района на 2018 год</w:t>
            </w:r>
          </w:p>
        </w:tc>
      </w:tr>
      <w:tr w:rsidR="00C0605D" w:rsidTr="00D3190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rPr>
                <w:rFonts w:ascii="Arial" w:hAnsi="Arial" w:cs="Arial"/>
              </w:rPr>
            </w:pPr>
          </w:p>
        </w:tc>
      </w:tr>
      <w:tr w:rsidR="00C0605D" w:rsidTr="00D3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605D" w:rsidRDefault="00C060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C0605D" w:rsidRDefault="00C0605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822"/>
        <w:gridCol w:w="1617"/>
        <w:gridCol w:w="846"/>
        <w:gridCol w:w="1616"/>
      </w:tblGrid>
      <w:tr w:rsidR="00C0605D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268 836,0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района к услугам общего образования.Создание инфраструктуры образовательных организаций отвечающих современным требованиям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23 545,8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6 269,2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5 765,2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Степновской основной общеобразовательной школы, Макушинский район, с.Степное, ул.Мира, д.5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01 0 01 17690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01 0 01 17690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подвоза обучающихся к месту учёбы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5 252,0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5 252,0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доступности дошкольного образования, готовности детей дошкольного возраста к обучению в образовательной организации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46 959,4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18 598,0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17 015,0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17 015,0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25 221,4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23 238,4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23 238,4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присмотра и ухода за детьми дошкольного возраста в частных дошкольных образовательных организациях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137 101,3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83 489,0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69 979,0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2 786,0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предоставления дополнительного профессионального образования педагогическим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работникам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01 0 04 12130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50 730,3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35 096,4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5 838,9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5 838,9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 и социальная поддержка детей и молодёжи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31 852,4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10 199,0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10 199,0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9 333,0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9 333,0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4 778,0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4 778,0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01 0 05 12390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01 0 05 12390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01 0 05 52600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01 0 05 52600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5 807,3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создания условий, соответствующих реализации требований федеральных государственных образовательных стандартов общего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20 640,2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18 560,2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17 620,2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организации питания в общеобразовательных организациях Макушинского района в 2016-2020гг."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и бутилированной водой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3 112,0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отдыха, оздоровления и занятости детей и молодежи Макушинского района в каникулярный период на 2016-2019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2 106,9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2 106,9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рабочих мест для временной занятости детей и подростков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28 242,8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творческого, духовного и инновационного потенциала жителей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22 424,2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музея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библиотеки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5 812,3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 дома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10 425,0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4 911,2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1 003,2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5 818,6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02 0 02 80050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капитального ремонта Районного Дома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4 898,6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4 810,0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физической культуры и спорта в Макушинском районе на 2016-2019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11 718,3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11 618,3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11 618,3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2 014,3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единой дежурно-диспетчерской службы Макушинского района на 2016-2018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единой дежурно-диспетчерской службы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"Повышение безопасности дорожного движения в Макушинском районе на 2014-2018 годы"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10 918,0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Макушинском районе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10 918,0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безопасного подвоза обучающихся к месту учебы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"Профилактика правонарушений в Макушинском районе"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социальной профилактике правонарушений среди несовершеннолетних и молодежи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"Обеспечение сбалансированности бюджетной системы Макушинского района на 2017 год и на плановый период 2018 - 2019 годов"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42 111,4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процесса организации исполнения районного бюджета и формирования бюджетной отчетности об исполнении районного и консолидированного бюджетов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5 114,3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5 114,3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4 950,5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расчетной бюджетной обеспеченности поселений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финансовой поддержки органов местного самоуправления муниципальных образований Макушинского района при осуществлении ими своих полномочий по решению вопросов местного значения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"Противодействие незаконному обороту наркотиков"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 наркомании и правонарушений, связанных с незаконным оборотом наркотиков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Макушинского района "Гармонизации межэтнических и межконфессиональных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отношений и профилактика проявлений экстремизма в Макушинском районе Курганской области"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всех национальных культур народов, проживающих на территории Макушинского района и  традиционных для Курганской области конфессий, реализация системы мер, стимулирующих толерантное поведение, противодействие экстремизму во всех его проявлениях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32 194,0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20 617,6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19 627,6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16 650,0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2 891,6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7 305,5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деятельности муниципальных учреждений Макушинского района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7 255,5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7 028,8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21 5 00 80880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4 170,9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1 284,0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060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605D" w:rsidRDefault="00C0605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05D" w:rsidRDefault="00C0605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395 118,9</w:t>
            </w:r>
          </w:p>
        </w:tc>
      </w:tr>
    </w:tbl>
    <w:p w:rsidR="00C0605D" w:rsidRDefault="00C0605D">
      <w:pPr>
        <w:rPr>
          <w:rFonts w:ascii="Arial" w:hAnsi="Arial" w:cs="Arial"/>
        </w:rPr>
      </w:pPr>
    </w:p>
    <w:sectPr w:rsidR="00C0605D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19" w:rsidRDefault="00190F19">
      <w:r>
        <w:separator/>
      </w:r>
    </w:p>
  </w:endnote>
  <w:endnote w:type="continuationSeparator" w:id="0">
    <w:p w:rsidR="00190F19" w:rsidRDefault="0019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19" w:rsidRDefault="00190F19">
      <w:r>
        <w:separator/>
      </w:r>
    </w:p>
  </w:footnote>
  <w:footnote w:type="continuationSeparator" w:id="0">
    <w:p w:rsidR="00190F19" w:rsidRDefault="0019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5D" w:rsidRDefault="00C0605D">
    <w:pPr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7"/>
    <w:rsid w:val="00190F19"/>
    <w:rsid w:val="002F32F7"/>
    <w:rsid w:val="00AD7491"/>
    <w:rsid w:val="00B6675E"/>
    <w:rsid w:val="00C0605D"/>
    <w:rsid w:val="00D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8579E-8F99-45CF-9144-47047177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D319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D319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sai 21.12.2016 11:43:59; РР·РјРµРЅРµРЅ: sai 02.02.2018 11:21:00</dc:subject>
  <dc:creator>Keysystems.DWH2.ReportDesigner</dc:creator>
  <cp:keywords/>
  <dc:description/>
  <cp:lastModifiedBy>Administrator_tehnic</cp:lastModifiedBy>
  <cp:revision>2</cp:revision>
  <dcterms:created xsi:type="dcterms:W3CDTF">2023-01-23T06:36:00Z</dcterms:created>
  <dcterms:modified xsi:type="dcterms:W3CDTF">2023-01-23T06:36:00Z</dcterms:modified>
</cp:coreProperties>
</file>