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554BC" w14:textId="049750A8" w:rsidR="00F10AC7" w:rsidRPr="00255418" w:rsidRDefault="00255418" w:rsidP="00BF1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418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255418">
        <w:rPr>
          <w:rFonts w:ascii="Times New Roman" w:hAnsi="Times New Roman" w:cs="Times New Roman"/>
          <w:b/>
          <w:sz w:val="24"/>
          <w:szCs w:val="24"/>
        </w:rPr>
        <w:t xml:space="preserve"> информирует: «</w:t>
      </w:r>
      <w:r w:rsidR="00183110" w:rsidRPr="0025541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D1FAF" w:rsidRPr="00255418">
        <w:rPr>
          <w:rFonts w:ascii="Times New Roman" w:hAnsi="Times New Roman" w:cs="Times New Roman"/>
          <w:b/>
          <w:sz w:val="24"/>
          <w:szCs w:val="24"/>
        </w:rPr>
        <w:t>шага для защиты</w:t>
      </w:r>
      <w:r w:rsidR="00BF1E82" w:rsidRPr="00255418">
        <w:rPr>
          <w:rFonts w:ascii="Times New Roman" w:hAnsi="Times New Roman" w:cs="Times New Roman"/>
          <w:b/>
          <w:sz w:val="24"/>
          <w:szCs w:val="24"/>
        </w:rPr>
        <w:t xml:space="preserve"> своей недвижимости</w:t>
      </w:r>
      <w:r w:rsidRPr="00255418">
        <w:rPr>
          <w:rFonts w:ascii="Times New Roman" w:hAnsi="Times New Roman" w:cs="Times New Roman"/>
          <w:b/>
          <w:sz w:val="24"/>
          <w:szCs w:val="24"/>
        </w:rPr>
        <w:t>»</w:t>
      </w:r>
    </w:p>
    <w:p w14:paraId="09309CDF" w14:textId="77777777" w:rsidR="000D1FAF" w:rsidRPr="00255418" w:rsidRDefault="000D1FAF" w:rsidP="000D405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2B799EC" w14:textId="77777777" w:rsidR="000430F5" w:rsidRPr="00255418" w:rsidRDefault="000430F5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t xml:space="preserve">В силу высокой стоимости квартир, домов и земельных участков рынок недвижимости всегда привлекал к себе большое число мошенников. Используя различные уловки и хитросплетенные схемы нечистоплотные </w:t>
      </w:r>
      <w:proofErr w:type="gramStart"/>
      <w:r w:rsidRPr="00255418">
        <w:rPr>
          <w:rFonts w:ascii="Times New Roman" w:hAnsi="Times New Roman" w:cs="Times New Roman"/>
          <w:sz w:val="24"/>
          <w:szCs w:val="24"/>
        </w:rPr>
        <w:t>на руку</w:t>
      </w:r>
      <w:proofErr w:type="gramEnd"/>
      <w:r w:rsidRPr="00255418">
        <w:rPr>
          <w:rFonts w:ascii="Times New Roman" w:hAnsi="Times New Roman" w:cs="Times New Roman"/>
          <w:sz w:val="24"/>
          <w:szCs w:val="24"/>
        </w:rPr>
        <w:t xml:space="preserve"> дельцы ловко обманывают доверчивых и неосмотрительных граждан. Специалисты Управления Росреестра по Курганской области предлагают три простых шага для защиты </w:t>
      </w:r>
      <w:bookmarkStart w:id="0" w:name="_GoBack"/>
      <w:bookmarkEnd w:id="0"/>
      <w:r w:rsidRPr="00255418">
        <w:rPr>
          <w:rFonts w:ascii="Times New Roman" w:hAnsi="Times New Roman" w:cs="Times New Roman"/>
          <w:sz w:val="24"/>
          <w:szCs w:val="24"/>
        </w:rPr>
        <w:t>вашей недвижимости.</w:t>
      </w:r>
    </w:p>
    <w:p w14:paraId="52CD4205" w14:textId="77777777" w:rsidR="000D1FAF" w:rsidRPr="00255418" w:rsidRDefault="000D1FAF" w:rsidP="000D4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98FA" w14:textId="41E8B38B" w:rsidR="000D1FAF" w:rsidRPr="00255418" w:rsidRDefault="000D1FAF" w:rsidP="000D405A">
      <w:pPr>
        <w:pStyle w:val="a5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t xml:space="preserve">Зарегистрируйте право на объекты недвижимости в </w:t>
      </w:r>
      <w:r w:rsidR="00325A15" w:rsidRPr="00255418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="000430F5" w:rsidRPr="00255418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325A15" w:rsidRPr="00255418">
        <w:rPr>
          <w:rFonts w:ascii="Times New Roman" w:hAnsi="Times New Roman" w:cs="Times New Roman"/>
          <w:sz w:val="24"/>
          <w:szCs w:val="24"/>
        </w:rPr>
        <w:t xml:space="preserve"> </w:t>
      </w:r>
      <w:r w:rsidR="0043022A" w:rsidRPr="00255418">
        <w:rPr>
          <w:rFonts w:ascii="Times New Roman" w:hAnsi="Times New Roman" w:cs="Times New Roman"/>
          <w:sz w:val="24"/>
          <w:szCs w:val="24"/>
        </w:rPr>
        <w:t>(Е</w:t>
      </w:r>
      <w:r w:rsidRPr="00255418">
        <w:rPr>
          <w:rFonts w:ascii="Times New Roman" w:hAnsi="Times New Roman" w:cs="Times New Roman"/>
          <w:sz w:val="24"/>
          <w:szCs w:val="24"/>
        </w:rPr>
        <w:t>ГРН</w:t>
      </w:r>
      <w:r w:rsidR="0043022A" w:rsidRPr="00255418">
        <w:rPr>
          <w:rFonts w:ascii="Times New Roman" w:hAnsi="Times New Roman" w:cs="Times New Roman"/>
          <w:sz w:val="24"/>
          <w:szCs w:val="24"/>
        </w:rPr>
        <w:t>)</w:t>
      </w:r>
      <w:r w:rsidRPr="00255418">
        <w:rPr>
          <w:rFonts w:ascii="Times New Roman" w:hAnsi="Times New Roman" w:cs="Times New Roman"/>
          <w:sz w:val="24"/>
          <w:szCs w:val="24"/>
        </w:rPr>
        <w:t>.</w:t>
      </w:r>
    </w:p>
    <w:p w14:paraId="3F7B7C85" w14:textId="6D97C122" w:rsidR="000D1FAF" w:rsidRPr="00255418" w:rsidRDefault="000D1FAF" w:rsidP="000D405A">
      <w:pPr>
        <w:pStyle w:val="a5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t>Внесите</w:t>
      </w:r>
      <w:r w:rsidR="000430F5" w:rsidRPr="00255418">
        <w:rPr>
          <w:rFonts w:ascii="Times New Roman" w:hAnsi="Times New Roman" w:cs="Times New Roman"/>
          <w:sz w:val="24"/>
          <w:szCs w:val="24"/>
        </w:rPr>
        <w:t xml:space="preserve"> в ЕГРН </w:t>
      </w:r>
      <w:r w:rsidRPr="00255418">
        <w:rPr>
          <w:rFonts w:ascii="Times New Roman" w:hAnsi="Times New Roman" w:cs="Times New Roman"/>
          <w:sz w:val="24"/>
          <w:szCs w:val="24"/>
        </w:rPr>
        <w:t>ваши актуальные контактные данные</w:t>
      </w:r>
      <w:r w:rsidR="000430F5" w:rsidRPr="00255418">
        <w:rPr>
          <w:rFonts w:ascii="Times New Roman" w:hAnsi="Times New Roman" w:cs="Times New Roman"/>
          <w:sz w:val="24"/>
          <w:szCs w:val="24"/>
        </w:rPr>
        <w:t xml:space="preserve"> </w:t>
      </w:r>
      <w:r w:rsidR="00325A15" w:rsidRPr="00255418">
        <w:rPr>
          <w:rFonts w:ascii="Times New Roman" w:hAnsi="Times New Roman" w:cs="Times New Roman"/>
          <w:sz w:val="24"/>
          <w:szCs w:val="24"/>
        </w:rPr>
        <w:t>(</w:t>
      </w:r>
      <w:r w:rsidR="000430F5" w:rsidRPr="00255418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325A15" w:rsidRPr="00255418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="00325A15" w:rsidRPr="002554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30F5" w:rsidRPr="00255418">
        <w:rPr>
          <w:rFonts w:ascii="Times New Roman" w:hAnsi="Times New Roman" w:cs="Times New Roman"/>
          <w:sz w:val="24"/>
          <w:szCs w:val="24"/>
        </w:rPr>
        <w:t>-</w:t>
      </w:r>
      <w:r w:rsidR="00325A15" w:rsidRPr="002554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25A15" w:rsidRPr="00255418">
        <w:rPr>
          <w:rFonts w:ascii="Times New Roman" w:hAnsi="Times New Roman" w:cs="Times New Roman"/>
          <w:sz w:val="24"/>
          <w:szCs w:val="24"/>
        </w:rPr>
        <w:t>, адрес)</w:t>
      </w:r>
      <w:r w:rsidR="00183110" w:rsidRPr="00255418">
        <w:rPr>
          <w:rFonts w:ascii="Times New Roman" w:hAnsi="Times New Roman" w:cs="Times New Roman"/>
          <w:sz w:val="24"/>
          <w:szCs w:val="24"/>
        </w:rPr>
        <w:t>.</w:t>
      </w:r>
    </w:p>
    <w:p w14:paraId="7F64E203" w14:textId="77777777" w:rsidR="000D1FAF" w:rsidRPr="00255418" w:rsidRDefault="000D1FAF" w:rsidP="000D405A">
      <w:pPr>
        <w:pStyle w:val="a5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t xml:space="preserve">Подайте заявление о внесении записи </w:t>
      </w:r>
      <w:r w:rsidRPr="00255418">
        <w:rPr>
          <w:rFonts w:ascii="Times New Roman" w:hAnsi="Times New Roman" w:cs="Times New Roman"/>
          <w:sz w:val="24"/>
          <w:szCs w:val="24"/>
          <w:shd w:val="clear" w:color="auto" w:fill="FFFFFF"/>
        </w:rPr>
        <w:t>о невозможности государственной регистрации права без личного участия правообладателя</w:t>
      </w:r>
      <w:r w:rsidR="00BF1E82" w:rsidRPr="00255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Росреестр</w:t>
      </w:r>
      <w:r w:rsidRPr="002554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72B4DF" w14:textId="77777777" w:rsidR="000D405A" w:rsidRPr="00255418" w:rsidRDefault="000D405A" w:rsidP="000D40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312D6E" w14:textId="2D468E09" w:rsidR="000D405A" w:rsidRPr="00255418" w:rsidRDefault="000D405A" w:rsidP="000D40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Возникновение, изменение, прекращение прав на недвижимое имущество происходит лишь с момента внесения соответствующей записи в ЕГРН. То есть регистрация прав на недвижимость необходима для тог</w:t>
      </w:r>
      <w:r w:rsidR="0031025E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чтобы стать полноправным </w:t>
      </w:r>
      <w:r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хозяином имущества</w:t>
      </w:r>
      <w:r w:rsidR="0031025E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 совершать любые сделки (продавать, дарить, обменивать, передавать в аренду, в залог). </w:t>
      </w:r>
    </w:p>
    <w:p w14:paraId="75A8A668" w14:textId="480D7952" w:rsidR="000D405A" w:rsidRPr="00255418" w:rsidRDefault="00D6694F" w:rsidP="000D40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0D405A" w:rsidRPr="0025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0D405A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регистрация - единственное доказательство существования зарегистрированного </w:t>
      </w:r>
      <w:proofErr w:type="gramStart"/>
      <w:r w:rsidR="000D405A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 которое</w:t>
      </w:r>
      <w:proofErr w:type="gramEnd"/>
      <w:r w:rsidR="000D405A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оспорено только в судебном порядке. </w:t>
      </w:r>
      <w:r w:rsidR="0031025E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</w:t>
      </w:r>
      <w:r w:rsidR="000D405A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зарегистрированного права собственности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социально-значимых объектов</w:t>
      </w:r>
      <w:r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подчеркнул руководитель Управления Росреестра по Курганской области Александр Чередниченко</w:t>
      </w:r>
      <w:r w:rsidR="000D405A" w:rsidRPr="0025541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20369FA3" w14:textId="032095A6" w:rsidR="000D405A" w:rsidRPr="00255418" w:rsidRDefault="0031025E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t xml:space="preserve">Для чего вносить актуальные сведения в ЕГРН? Это делается для того, </w:t>
      </w:r>
      <w:r w:rsidR="000D405A" w:rsidRPr="00255418">
        <w:rPr>
          <w:rFonts w:ascii="Times New Roman" w:hAnsi="Times New Roman" w:cs="Times New Roman"/>
          <w:sz w:val="24"/>
          <w:szCs w:val="24"/>
        </w:rPr>
        <w:t xml:space="preserve">чтобы в случае проведения дистанционных сделок с помощью электронной подписи, вам как правообладателю недвижимости об этом сообщили. При наличии в ЕГРН адреса электронной почты или почтового адреса собственника, при поступлении электронных документов </w:t>
      </w:r>
      <w:r w:rsidRPr="00255418">
        <w:rPr>
          <w:rFonts w:ascii="Times New Roman" w:hAnsi="Times New Roman" w:cs="Times New Roman"/>
          <w:sz w:val="24"/>
          <w:szCs w:val="24"/>
        </w:rPr>
        <w:t xml:space="preserve">Росреестр </w:t>
      </w:r>
      <w:r w:rsidR="000D405A" w:rsidRPr="00255418">
        <w:rPr>
          <w:rFonts w:ascii="Times New Roman" w:hAnsi="Times New Roman" w:cs="Times New Roman"/>
          <w:sz w:val="24"/>
          <w:szCs w:val="24"/>
        </w:rPr>
        <w:t xml:space="preserve">направит уведомление об этом. </w:t>
      </w:r>
    </w:p>
    <w:p w14:paraId="6A96F213" w14:textId="77777777" w:rsidR="000D405A" w:rsidRPr="00255418" w:rsidRDefault="000D405A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t>То есть, даже если Вы сами подали документы – то убедитесь, что они поступили. А если сделки не было - узнаете о попытке третьих лиц осуществить сделку без Вашего участия.</w:t>
      </w:r>
    </w:p>
    <w:p w14:paraId="6204CEA1" w14:textId="3F9A9B45" w:rsidR="000D405A" w:rsidRPr="00255418" w:rsidRDefault="0031025E" w:rsidP="000D40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18">
        <w:rPr>
          <w:rFonts w:ascii="Times New Roman" w:hAnsi="Times New Roman" w:cs="Times New Roman"/>
          <w:sz w:val="24"/>
          <w:szCs w:val="24"/>
        </w:rPr>
        <w:t>И, наконец - р</w:t>
      </w:r>
      <w:r w:rsidR="000D405A" w:rsidRPr="00255418">
        <w:rPr>
          <w:rFonts w:ascii="Times New Roman" w:hAnsi="Times New Roman" w:cs="Times New Roman"/>
          <w:sz w:val="24"/>
          <w:szCs w:val="24"/>
        </w:rPr>
        <w:t>егистрация права в ЕГРН гарантирует охрану государством имущественных интересов собственника. В любой момент вы можете подать заявление о невозможности регистрации права без личного участия правообладателя</w:t>
      </w:r>
      <w:r w:rsidRPr="00255418"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0D405A" w:rsidRPr="00255418">
        <w:rPr>
          <w:rFonts w:ascii="Times New Roman" w:hAnsi="Times New Roman" w:cs="Times New Roman"/>
          <w:sz w:val="24"/>
          <w:szCs w:val="24"/>
        </w:rPr>
        <w:t>без вашего участия не пройдет ни одна сделка.</w:t>
      </w:r>
    </w:p>
    <w:p w14:paraId="1257A42C" w14:textId="77777777" w:rsidR="00BF1E82" w:rsidRPr="00255418" w:rsidRDefault="00BF1E82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418">
        <w:rPr>
          <w:rFonts w:ascii="Times New Roman" w:hAnsi="Times New Roman" w:cs="Times New Roman"/>
          <w:sz w:val="24"/>
          <w:szCs w:val="24"/>
        </w:rPr>
        <w:lastRenderedPageBreak/>
        <w:t>При наличии такой записи в ЕГРН регистрация перехода, прекращения, ограничения права или обременения производится только при личном обращении собственника объекта недвижимости (или его законного представителя, например, опекуна).</w:t>
      </w:r>
    </w:p>
    <w:p w14:paraId="47E9A3BA" w14:textId="77777777" w:rsidR="00BF1E82" w:rsidRPr="00255418" w:rsidRDefault="00BF1E82" w:rsidP="000D405A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5418">
        <w:t>Если же возникают ситуации, когда обращается за регистрацией иное лицо (арендатор или лицо по доверенности), то такие документы возвращаются без рассмотрения.</w:t>
      </w:r>
    </w:p>
    <w:p w14:paraId="1FEAC83C" w14:textId="47D9448F" w:rsidR="00BF1E82" w:rsidRPr="00255418" w:rsidRDefault="000430F5" w:rsidP="000D405A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5418">
        <w:t>Чтобы оформить такую запись н</w:t>
      </w:r>
      <w:r w:rsidR="00BF1E82" w:rsidRPr="00255418">
        <w:t>еобходимо подать заявление в МФЦ через портал Госуслуг</w:t>
      </w:r>
      <w:r w:rsidR="0031025E" w:rsidRPr="00255418">
        <w:t xml:space="preserve"> либо </w:t>
      </w:r>
      <w:r w:rsidR="00BF1E82" w:rsidRPr="00255418">
        <w:t>в Личном кабинете на сайте Росреестра (с использованием усиленной квалифицированной электронной подписи), а также почтовым отправлением, заверив подлинность у нотариуса.</w:t>
      </w:r>
    </w:p>
    <w:p w14:paraId="0D1060C5" w14:textId="6AE8ED16" w:rsidR="00BF1E82" w:rsidRPr="00255418" w:rsidRDefault="000D405A" w:rsidP="000D405A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5418">
        <w:t>В течение</w:t>
      </w:r>
      <w:r w:rsidR="00BF1E82" w:rsidRPr="00255418">
        <w:t xml:space="preserve"> 3 рабочих дней, на основании поступившего заявления, орган регистрации прав вносит в ЕГРН такую запись.</w:t>
      </w:r>
    </w:p>
    <w:p w14:paraId="51220FEF" w14:textId="77777777" w:rsidR="00E10117" w:rsidRPr="00444863" w:rsidRDefault="00E10117" w:rsidP="00BF1E82">
      <w:pPr>
        <w:rPr>
          <w:sz w:val="24"/>
          <w:szCs w:val="24"/>
        </w:rPr>
      </w:pPr>
    </w:p>
    <w:p w14:paraId="27ECCEA0" w14:textId="77777777" w:rsidR="000D405A" w:rsidRPr="00444863" w:rsidRDefault="000D405A">
      <w:pPr>
        <w:rPr>
          <w:sz w:val="24"/>
          <w:szCs w:val="24"/>
        </w:rPr>
      </w:pPr>
    </w:p>
    <w:sectPr w:rsidR="000D405A" w:rsidRPr="00444863" w:rsidSect="009B6E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E29"/>
    <w:multiLevelType w:val="hybridMultilevel"/>
    <w:tmpl w:val="5E4A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F"/>
    <w:rsid w:val="000430F5"/>
    <w:rsid w:val="00094119"/>
    <w:rsid w:val="000D1FAF"/>
    <w:rsid w:val="000D405A"/>
    <w:rsid w:val="00183110"/>
    <w:rsid w:val="00255418"/>
    <w:rsid w:val="0031025E"/>
    <w:rsid w:val="00325A15"/>
    <w:rsid w:val="00363A48"/>
    <w:rsid w:val="003A0C34"/>
    <w:rsid w:val="0043022A"/>
    <w:rsid w:val="00444863"/>
    <w:rsid w:val="00746741"/>
    <w:rsid w:val="007C33FB"/>
    <w:rsid w:val="009678DE"/>
    <w:rsid w:val="009B6E17"/>
    <w:rsid w:val="009B6EC6"/>
    <w:rsid w:val="00BF1E82"/>
    <w:rsid w:val="00C9427D"/>
    <w:rsid w:val="00D6694F"/>
    <w:rsid w:val="00E10117"/>
    <w:rsid w:val="00F1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7D6"/>
  <w15:docId w15:val="{32372693-C74E-49AB-A787-73DD018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6E1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9B6E17"/>
    <w:pPr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link w:val="20"/>
    <w:uiPriority w:val="1"/>
    <w:qFormat/>
    <w:rsid w:val="009B6E17"/>
    <w:pPr>
      <w:spacing w:before="1" w:line="241" w:lineRule="exact"/>
      <w:ind w:left="20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6E17"/>
  </w:style>
  <w:style w:type="character" w:customStyle="1" w:styleId="10">
    <w:name w:val="Заголовок 1 Знак"/>
    <w:basedOn w:val="a0"/>
    <w:link w:val="1"/>
    <w:uiPriority w:val="1"/>
    <w:rsid w:val="009B6E17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B6E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6E17"/>
    <w:pPr>
      <w:spacing w:before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B6E17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9B6E17"/>
    <w:pPr>
      <w:spacing w:before="1"/>
      <w:ind w:left="313" w:firstLine="284"/>
      <w:jc w:val="both"/>
    </w:pPr>
  </w:style>
  <w:style w:type="character" w:styleId="a6">
    <w:name w:val="Hyperlink"/>
    <w:basedOn w:val="a0"/>
    <w:uiPriority w:val="99"/>
    <w:unhideWhenUsed/>
    <w:rsid w:val="0043022A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BF1E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C942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42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27D"/>
    <w:rPr>
      <w:rFonts w:ascii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42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427D"/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42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Радиковна Зайнагабдинова</dc:creator>
  <cp:lastModifiedBy>Величко Надежда Сергеевна</cp:lastModifiedBy>
  <cp:revision>2</cp:revision>
  <dcterms:created xsi:type="dcterms:W3CDTF">2024-01-22T06:08:00Z</dcterms:created>
  <dcterms:modified xsi:type="dcterms:W3CDTF">2024-01-22T06:08:00Z</dcterms:modified>
</cp:coreProperties>
</file>