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80" w:rsidRPr="00707B80" w:rsidRDefault="00707B80" w:rsidP="007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В 2022 году исполняется 15 лет с момента создания Государственной автоматизированной системы Российской Федерации «Правосудие» (ГАС «Правосудие»).</w:t>
      </w:r>
    </w:p>
    <w:p w:rsidR="00707B80" w:rsidRPr="00707B80" w:rsidRDefault="00707B80" w:rsidP="00707B8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Образование ГАС «Правосудие» явилось большим достижением в реализации основополагающих принципов правосудия в Российской Федерации. Ее внедрение положительно отразилось на судебной деятельности, сделав ее более эффективной и доступной для граждан, обеспечив законность и единообразие судебной практики за счет внедрения информационных технологий в современный судебный процесс, позволило значительно повысить уровень доступа населения к правосудию, улучшив его качество и одновременно снизив сроки рассмотрения дел в суде, а также создало российскому обществу и средствам массовой информации условия для быстрого получения сведений о деятельности судов.</w:t>
      </w:r>
    </w:p>
    <w:p w:rsidR="00707B80" w:rsidRPr="00707B80" w:rsidRDefault="00707B80" w:rsidP="00707B8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Для реализации целей и задач системы ГАС «Правосудие» разработаны и модернизируются 27 функциональных подсистем, среди которых «Организационное обеспечение»; «Право»; «Кадры»; «Банк судебных решений (судебной практики)»; «Видеоконференцсвязь»; «Ведомственная статистика Судебного департамента»; «Обучение кадров»; «Интернет-портал ГАС «Правосудие»; «Отображение информации коллективного пользования»; «Обеспечение безопасности информации»; «Связь и передача данных»; «Управление и контроль функционирования»; «Обеспечение эксплуатации и сервисного обслуживания» и др.</w:t>
      </w:r>
    </w:p>
    <w:p w:rsidR="00707B80" w:rsidRPr="00707B80" w:rsidRDefault="00707B80" w:rsidP="00707B8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Так, например, подсистемами «Судебное делопроизводство и статистика» и «Документооборот и обращения граждан» обеспечивается автоматизированное судебное делопроизводство, документооборот и ведение архивов судебных дел, баз данных по судимости, а также сбор, контроль, обработка, хранение, анализ и представление данных судебной статистики, ведения архива с документальным оформлением каждого этапа жизненного цикла документа.</w:t>
      </w:r>
    </w:p>
    <w:p w:rsidR="00707B80" w:rsidRPr="00707B80" w:rsidRDefault="00707B80" w:rsidP="00707B8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На сегодняшний день широко используется сервис подачи документов в электронном виде. Всем гражданам доступно направление в суд процессуального обращения в электронном виде через личный кабинет. Также можно получить ответ по существу своего обращения либо вынесенный по делу судебный акт. Данная возможность появилась 1 января 2017 года, и с этого времени востребованность электронных ресурсов только продолжает расти.</w:t>
      </w:r>
    </w:p>
    <w:p w:rsidR="00707B80" w:rsidRPr="00707B80" w:rsidRDefault="00707B80" w:rsidP="00707B8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К электронному правосудию относится и использование системы видео-конференц-связи. Ее активное применение позволило повысить оперативность проведения судебных заседаний с использованием современных коммуникационных технологий, таких как </w:t>
      </w:r>
      <w:proofErr w:type="spellStart"/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Zoom</w:t>
      </w:r>
      <w:proofErr w:type="spellEnd"/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, </w:t>
      </w:r>
      <w:proofErr w:type="spellStart"/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Skype</w:t>
      </w:r>
      <w:proofErr w:type="spellEnd"/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, ВКС </w:t>
      </w:r>
      <w:proofErr w:type="spellStart"/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Винтео</w:t>
      </w:r>
      <w:proofErr w:type="spellEnd"/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. А, с учетом обширности территории нашей страны, данные технологии помогают значительно сократить транспортные расходы. В период пандемии возможность дистанционного участия в судебном процессе при помощи видео-конференц-связи, подача документов в суды в электронном виде, ознакомление с «электронными делами» стали особенно востребованы.</w:t>
      </w:r>
    </w:p>
    <w:p w:rsidR="00707B80" w:rsidRPr="00707B80" w:rsidRDefault="00707B80" w:rsidP="00707B8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lastRenderedPageBreak/>
        <w:t xml:space="preserve">В настоящее время идет разработка следующего этапа </w:t>
      </w:r>
      <w:proofErr w:type="spellStart"/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цифровизации</w:t>
      </w:r>
      <w:proofErr w:type="spellEnd"/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 гражданского судопроизводства, в рамках которого запланировано расширение дистанционного взаимодействия граждан и организаций с судом на всех этапах. Будут развиваться системы электронного обмена документами между судами, хранения данных, возможности формирования «электронных дел», в том числе для дистанционного ознакомления сторон с материалами дела. Все это, уже с применением цифровых технологий, получит свое развитие в разрабатываемом в настоящее время сервисе «Правосудие онлайн», который станет основой для цифрового правосудия.</w:t>
      </w:r>
    </w:p>
    <w:p w:rsidR="00707B80" w:rsidRPr="00707B80" w:rsidRDefault="00707B80" w:rsidP="00707B80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Суть «Правосудия онлайн» заключается в предоставлении возможности гражданину через личный кабинет дистанционно подавать исковые заявления или жалобы, получать информацию о назначении судебного заседания, участвовать в судебном заседании с использованием технологии веб-конференции из офисных или жилых помещений, а также в получении электронных копий судебных документов, подписанных электронной подписью суда. При этом гражданину достаточно иметь персональный компьютер или смартфон и доступ к Интернету.</w:t>
      </w:r>
    </w:p>
    <w:p w:rsidR="00707B80" w:rsidRPr="00707B80" w:rsidRDefault="00707B80" w:rsidP="007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80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Подводя итог, следует отметить, что в России будут и дальше развиваться системы электронного правосудия. Суды не могут и не должны оставаться в стороне от технологического прогресса. Электронное правосудие в Российской Федерации − это не только реальность, но и наше будущее.</w:t>
      </w:r>
    </w:p>
    <w:p w:rsidR="00BF540D" w:rsidRDefault="00BF540D">
      <w:bookmarkStart w:id="0" w:name="_GoBack"/>
      <w:bookmarkEnd w:id="0"/>
    </w:p>
    <w:sectPr w:rsidR="00BF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57"/>
    <w:rsid w:val="00707B80"/>
    <w:rsid w:val="00866857"/>
    <w:rsid w:val="00B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F2FB-4F44-4F62-BFBA-0699A7BF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2023-01-30T04:30:00Z</dcterms:created>
  <dcterms:modified xsi:type="dcterms:W3CDTF">2023-01-30T04:30:00Z</dcterms:modified>
</cp:coreProperties>
</file>