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51" w:rsidRDefault="00D43151" w:rsidP="00635013">
      <w:pPr>
        <w:pStyle w:val="1"/>
        <w:tabs>
          <w:tab w:val="left" w:pos="0"/>
        </w:tabs>
        <w:spacing w:before="0" w:after="0"/>
      </w:pPr>
      <w:bookmarkStart w:id="0" w:name="_GoBack"/>
      <w:bookmarkEnd w:id="0"/>
    </w:p>
    <w:p w:rsidR="00D43151" w:rsidRDefault="00032734" w:rsidP="00635013">
      <w:pPr>
        <w:pStyle w:val="1"/>
        <w:tabs>
          <w:tab w:val="left" w:pos="0"/>
        </w:tabs>
        <w:spacing w:before="0"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-459105</wp:posOffset>
            </wp:positionV>
            <wp:extent cx="914400" cy="9575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51" w:rsidRDefault="00D43151" w:rsidP="00635013">
      <w:pPr>
        <w:pStyle w:val="1"/>
        <w:tabs>
          <w:tab w:val="left" w:pos="0"/>
        </w:tabs>
        <w:spacing w:before="0" w:after="0"/>
      </w:pPr>
    </w:p>
    <w:p w:rsidR="00976A6A" w:rsidRDefault="00976A6A" w:rsidP="00635013">
      <w:pPr>
        <w:pStyle w:val="1"/>
        <w:tabs>
          <w:tab w:val="left" w:pos="0"/>
        </w:tabs>
        <w:spacing w:before="0" w:after="0"/>
        <w:jc w:val="center"/>
      </w:pPr>
      <w:r>
        <w:t>Российская Федерация</w:t>
      </w:r>
    </w:p>
    <w:p w:rsidR="00976A6A" w:rsidRDefault="00976A6A" w:rsidP="00635013">
      <w:pPr>
        <w:pStyle w:val="1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Курганская область</w:t>
      </w:r>
    </w:p>
    <w:p w:rsidR="00976A6A" w:rsidRDefault="00976A6A" w:rsidP="00635013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Макушинский </w:t>
      </w:r>
      <w:r w:rsidR="00D43151">
        <w:rPr>
          <w:sz w:val="28"/>
          <w:szCs w:val="28"/>
        </w:rPr>
        <w:t>муниципальный округ</w:t>
      </w:r>
    </w:p>
    <w:p w:rsidR="00976A6A" w:rsidRDefault="00976A6A" w:rsidP="00635013">
      <w:pPr>
        <w:pStyle w:val="1"/>
        <w:tabs>
          <w:tab w:val="left" w:pos="0"/>
        </w:tabs>
        <w:spacing w:before="0" w:after="0"/>
        <w:jc w:val="center"/>
      </w:pPr>
      <w:r>
        <w:t>Дума</w:t>
      </w:r>
      <w:r w:rsidR="00D43151">
        <w:t xml:space="preserve"> Макушинского муниципального округа</w:t>
      </w:r>
    </w:p>
    <w:p w:rsidR="00976A6A" w:rsidRDefault="00976A6A" w:rsidP="00635013">
      <w:pPr>
        <w:rPr>
          <w:rFonts w:ascii="Times New Roman" w:hAnsi="Times New Roman" w:cs="Times New Roman"/>
        </w:rPr>
      </w:pPr>
    </w:p>
    <w:p w:rsidR="00976A6A" w:rsidRDefault="00976A6A" w:rsidP="00635013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Решение</w:t>
      </w:r>
    </w:p>
    <w:p w:rsidR="003975E3" w:rsidRPr="00635013" w:rsidRDefault="003975E3" w:rsidP="00635013">
      <w:pPr>
        <w:rPr>
          <w:rFonts w:ascii="Arial" w:hAnsi="Arial" w:cs="Arial"/>
          <w:sz w:val="28"/>
          <w:szCs w:val="28"/>
        </w:rPr>
      </w:pPr>
    </w:p>
    <w:p w:rsidR="003975E3" w:rsidRPr="00635013" w:rsidRDefault="003975E3" w:rsidP="00635013">
      <w:pPr>
        <w:rPr>
          <w:rFonts w:ascii="Arial" w:hAnsi="Arial" w:cs="Arial"/>
          <w:sz w:val="28"/>
          <w:szCs w:val="28"/>
          <w:u w:val="single"/>
        </w:rPr>
      </w:pPr>
      <w:r w:rsidRPr="00635013">
        <w:rPr>
          <w:rFonts w:ascii="Arial" w:hAnsi="Arial" w:cs="Arial"/>
          <w:sz w:val="28"/>
          <w:szCs w:val="28"/>
        </w:rPr>
        <w:t xml:space="preserve">От </w:t>
      </w:r>
      <w:r w:rsidR="00236D01">
        <w:rPr>
          <w:rFonts w:ascii="Arial" w:hAnsi="Arial" w:cs="Arial"/>
          <w:sz w:val="28"/>
          <w:szCs w:val="28"/>
          <w:u w:val="single"/>
        </w:rPr>
        <w:t>30.05.2023г.</w:t>
      </w:r>
      <w:r w:rsidR="00722817" w:rsidRPr="00635013">
        <w:rPr>
          <w:rFonts w:ascii="Arial" w:hAnsi="Arial" w:cs="Arial"/>
          <w:sz w:val="28"/>
          <w:szCs w:val="28"/>
        </w:rPr>
        <w:t xml:space="preserve">  </w:t>
      </w:r>
      <w:r w:rsidRPr="00635013">
        <w:rPr>
          <w:rFonts w:ascii="Arial" w:hAnsi="Arial" w:cs="Arial"/>
          <w:sz w:val="28"/>
          <w:szCs w:val="28"/>
        </w:rPr>
        <w:t xml:space="preserve">№ </w:t>
      </w:r>
      <w:r w:rsidR="00236D01">
        <w:rPr>
          <w:rFonts w:ascii="Arial" w:hAnsi="Arial" w:cs="Arial"/>
          <w:sz w:val="28"/>
          <w:szCs w:val="28"/>
          <w:u w:val="single"/>
        </w:rPr>
        <w:t>18</w:t>
      </w:r>
    </w:p>
    <w:p w:rsidR="003975E3" w:rsidRPr="00635013" w:rsidRDefault="003975E3" w:rsidP="00635013">
      <w:pPr>
        <w:rPr>
          <w:rFonts w:ascii="Arial" w:hAnsi="Arial" w:cs="Arial"/>
          <w:sz w:val="28"/>
          <w:szCs w:val="28"/>
        </w:rPr>
      </w:pPr>
      <w:r w:rsidRPr="00635013">
        <w:rPr>
          <w:rFonts w:ascii="Arial" w:hAnsi="Arial" w:cs="Arial"/>
          <w:sz w:val="28"/>
          <w:szCs w:val="28"/>
        </w:rPr>
        <w:t>г. Макушино</w:t>
      </w:r>
    </w:p>
    <w:p w:rsidR="003975E3" w:rsidRPr="00635013" w:rsidRDefault="003975E3" w:rsidP="00635013">
      <w:pPr>
        <w:rPr>
          <w:rFonts w:ascii="Arial" w:hAnsi="Arial" w:cs="Arial"/>
          <w:sz w:val="28"/>
          <w:szCs w:val="28"/>
        </w:rPr>
      </w:pPr>
    </w:p>
    <w:p w:rsidR="003975E3" w:rsidRDefault="003975E3" w:rsidP="00635013">
      <w:pPr>
        <w:rPr>
          <w:rFonts w:ascii="Arial" w:hAnsi="Arial" w:cs="Arial"/>
          <w:sz w:val="28"/>
          <w:szCs w:val="28"/>
        </w:rPr>
      </w:pPr>
    </w:p>
    <w:p w:rsidR="00635013" w:rsidRPr="00635013" w:rsidRDefault="00635013" w:rsidP="00635013">
      <w:pPr>
        <w:rPr>
          <w:rFonts w:ascii="Arial" w:hAnsi="Arial" w:cs="Arial"/>
          <w:sz w:val="28"/>
          <w:szCs w:val="28"/>
        </w:rPr>
      </w:pPr>
    </w:p>
    <w:p w:rsidR="00635013" w:rsidRDefault="00C932BD" w:rsidP="006350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35013">
        <w:rPr>
          <w:rFonts w:ascii="Arial" w:hAnsi="Arial" w:cs="Arial"/>
          <w:b/>
          <w:iCs/>
          <w:sz w:val="28"/>
          <w:szCs w:val="28"/>
        </w:rPr>
        <w:t>Об отчёте Главы</w:t>
      </w:r>
      <w:r w:rsidRPr="00635013">
        <w:rPr>
          <w:rFonts w:ascii="Arial" w:hAnsi="Arial" w:cs="Arial"/>
          <w:b/>
          <w:bCs/>
          <w:sz w:val="28"/>
          <w:szCs w:val="28"/>
        </w:rPr>
        <w:t xml:space="preserve"> Макушинского муниципального округа </w:t>
      </w:r>
    </w:p>
    <w:p w:rsidR="00C932BD" w:rsidRPr="00635013" w:rsidRDefault="00C932BD" w:rsidP="006350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35013">
        <w:rPr>
          <w:rFonts w:ascii="Arial" w:hAnsi="Arial" w:cs="Arial"/>
          <w:b/>
          <w:bCs/>
          <w:sz w:val="28"/>
          <w:szCs w:val="28"/>
        </w:rPr>
        <w:t>о социально-экономическом развитии Макушинского муниципального округа в 202</w:t>
      </w:r>
      <w:r w:rsidR="004B72C6" w:rsidRPr="00635013">
        <w:rPr>
          <w:rFonts w:ascii="Arial" w:hAnsi="Arial" w:cs="Arial"/>
          <w:b/>
          <w:bCs/>
          <w:sz w:val="28"/>
          <w:szCs w:val="28"/>
        </w:rPr>
        <w:t>2</w:t>
      </w:r>
      <w:r w:rsidRPr="00635013">
        <w:rPr>
          <w:rFonts w:ascii="Arial" w:hAnsi="Arial" w:cs="Arial"/>
          <w:b/>
          <w:bCs/>
          <w:sz w:val="28"/>
          <w:szCs w:val="28"/>
        </w:rPr>
        <w:t xml:space="preserve"> году</w:t>
      </w:r>
    </w:p>
    <w:p w:rsidR="00C932BD" w:rsidRPr="00635013" w:rsidRDefault="00C932BD" w:rsidP="00635013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C932BD" w:rsidRPr="00635013" w:rsidRDefault="00C932BD" w:rsidP="00635013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C932BD" w:rsidRPr="00635013" w:rsidRDefault="00C932BD" w:rsidP="00635013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35013">
        <w:rPr>
          <w:rFonts w:ascii="Arial" w:hAnsi="Arial" w:cs="Arial"/>
          <w:sz w:val="28"/>
          <w:szCs w:val="28"/>
          <w:lang w:eastAsia="en-US"/>
        </w:rPr>
        <w:t>Заслушав и обсудив отчёт Главы Макушинского муниципального окр</w:t>
      </w:r>
      <w:r w:rsidRPr="00635013">
        <w:rPr>
          <w:rFonts w:ascii="Arial" w:hAnsi="Arial" w:cs="Arial"/>
          <w:sz w:val="28"/>
          <w:szCs w:val="28"/>
          <w:lang w:eastAsia="en-US"/>
        </w:rPr>
        <w:t>у</w:t>
      </w:r>
      <w:r w:rsidRPr="00635013">
        <w:rPr>
          <w:rFonts w:ascii="Arial" w:hAnsi="Arial" w:cs="Arial"/>
          <w:sz w:val="28"/>
          <w:szCs w:val="28"/>
          <w:lang w:eastAsia="en-US"/>
        </w:rPr>
        <w:t>га о социально-экономическом развитии Макушинского муниципального округа  в 202</w:t>
      </w:r>
      <w:r w:rsidR="004B72C6" w:rsidRPr="00635013">
        <w:rPr>
          <w:rFonts w:ascii="Arial" w:hAnsi="Arial" w:cs="Arial"/>
          <w:sz w:val="28"/>
          <w:szCs w:val="28"/>
          <w:lang w:eastAsia="en-US"/>
        </w:rPr>
        <w:t>2</w:t>
      </w:r>
      <w:r w:rsidRPr="00635013">
        <w:rPr>
          <w:rFonts w:ascii="Arial" w:hAnsi="Arial" w:cs="Arial"/>
          <w:sz w:val="28"/>
          <w:szCs w:val="28"/>
          <w:lang w:eastAsia="en-US"/>
        </w:rPr>
        <w:t xml:space="preserve"> году, </w:t>
      </w:r>
      <w:r w:rsidRPr="00635013">
        <w:rPr>
          <w:rFonts w:ascii="Arial" w:hAnsi="Arial" w:cs="Arial"/>
          <w:b/>
          <w:sz w:val="28"/>
          <w:szCs w:val="28"/>
          <w:lang w:eastAsia="en-US"/>
        </w:rPr>
        <w:t>Д</w:t>
      </w:r>
      <w:r w:rsidRPr="00635013">
        <w:rPr>
          <w:rFonts w:ascii="Arial" w:hAnsi="Arial" w:cs="Arial"/>
          <w:b/>
          <w:sz w:val="28"/>
          <w:szCs w:val="28"/>
          <w:lang w:eastAsia="en-US"/>
        </w:rPr>
        <w:t>у</w:t>
      </w:r>
      <w:r w:rsidRPr="00635013">
        <w:rPr>
          <w:rFonts w:ascii="Arial" w:hAnsi="Arial" w:cs="Arial"/>
          <w:b/>
          <w:sz w:val="28"/>
          <w:szCs w:val="28"/>
          <w:lang w:eastAsia="en-US"/>
        </w:rPr>
        <w:t xml:space="preserve">ма Макушинского муниципального округа </w:t>
      </w:r>
      <w:r w:rsidRPr="00635013">
        <w:rPr>
          <w:rFonts w:ascii="Arial" w:hAnsi="Arial" w:cs="Arial"/>
          <w:b/>
          <w:bCs/>
          <w:sz w:val="28"/>
          <w:szCs w:val="28"/>
        </w:rPr>
        <w:t>РЕШИЛА:</w:t>
      </w:r>
    </w:p>
    <w:p w:rsidR="00C932BD" w:rsidRPr="00635013" w:rsidRDefault="00C932BD" w:rsidP="00635013">
      <w:pPr>
        <w:ind w:firstLine="708"/>
        <w:jc w:val="both"/>
        <w:rPr>
          <w:rFonts w:ascii="Arial" w:hAnsi="Arial" w:cs="Arial"/>
          <w:sz w:val="28"/>
          <w:szCs w:val="28"/>
          <w:lang w:eastAsia="en-US"/>
        </w:rPr>
      </w:pPr>
      <w:r w:rsidRPr="00635013">
        <w:rPr>
          <w:rFonts w:ascii="Arial" w:hAnsi="Arial" w:cs="Arial"/>
          <w:sz w:val="28"/>
          <w:szCs w:val="28"/>
          <w:lang w:eastAsia="en-US"/>
        </w:rPr>
        <w:t>1. Признать деятельность Главы Макушинского муниципального округа, Администрации Макушинского муниципального округа удовлетворительной.</w:t>
      </w:r>
    </w:p>
    <w:p w:rsidR="00C932BD" w:rsidRPr="00635013" w:rsidRDefault="00C932BD" w:rsidP="00635013">
      <w:pPr>
        <w:ind w:firstLine="708"/>
        <w:jc w:val="both"/>
        <w:rPr>
          <w:rFonts w:ascii="Arial" w:hAnsi="Arial" w:cs="Arial"/>
          <w:i/>
          <w:sz w:val="28"/>
          <w:szCs w:val="28"/>
          <w:lang w:eastAsia="en-US"/>
        </w:rPr>
      </w:pPr>
      <w:r w:rsidRPr="00635013">
        <w:rPr>
          <w:rFonts w:ascii="Arial" w:hAnsi="Arial" w:cs="Arial"/>
          <w:sz w:val="28"/>
          <w:szCs w:val="28"/>
          <w:lang w:eastAsia="en-US"/>
        </w:rPr>
        <w:t>2. Настоящее решение и отчёт Главы Макушинского муниципального округа обнародовать в местах, предусмотренных Уставом Макушинского муниципального округа (пр</w:t>
      </w:r>
      <w:r w:rsidRPr="00635013">
        <w:rPr>
          <w:rFonts w:ascii="Arial" w:hAnsi="Arial" w:cs="Arial"/>
          <w:sz w:val="28"/>
          <w:szCs w:val="28"/>
          <w:lang w:eastAsia="en-US"/>
        </w:rPr>
        <w:t>и</w:t>
      </w:r>
      <w:r w:rsidRPr="00635013">
        <w:rPr>
          <w:rFonts w:ascii="Arial" w:hAnsi="Arial" w:cs="Arial"/>
          <w:sz w:val="28"/>
          <w:szCs w:val="28"/>
          <w:lang w:eastAsia="en-US"/>
        </w:rPr>
        <w:t>лагается).</w:t>
      </w:r>
    </w:p>
    <w:p w:rsidR="004B40FD" w:rsidRPr="00635013" w:rsidRDefault="004B40FD" w:rsidP="00635013">
      <w:pPr>
        <w:pStyle w:val="32"/>
        <w:shd w:val="clear" w:color="auto" w:fill="auto"/>
        <w:spacing w:line="240" w:lineRule="auto"/>
        <w:jc w:val="both"/>
        <w:rPr>
          <w:rStyle w:val="11"/>
          <w:rFonts w:cs="Times New Roman"/>
          <w:color w:val="000000"/>
          <w:sz w:val="28"/>
          <w:szCs w:val="28"/>
        </w:rPr>
      </w:pPr>
    </w:p>
    <w:p w:rsidR="004B40FD" w:rsidRPr="00635013" w:rsidRDefault="004B40FD" w:rsidP="00635013">
      <w:pPr>
        <w:pStyle w:val="32"/>
        <w:shd w:val="clear" w:color="auto" w:fill="auto"/>
        <w:spacing w:line="240" w:lineRule="auto"/>
        <w:jc w:val="both"/>
        <w:rPr>
          <w:rStyle w:val="11"/>
          <w:rFonts w:cs="Times New Roman"/>
          <w:color w:val="000000"/>
          <w:sz w:val="28"/>
          <w:szCs w:val="28"/>
        </w:rPr>
      </w:pPr>
    </w:p>
    <w:p w:rsidR="003C232E" w:rsidRPr="00635013" w:rsidRDefault="003C232E" w:rsidP="00635013">
      <w:pPr>
        <w:pStyle w:val="32"/>
        <w:shd w:val="clear" w:color="auto" w:fill="auto"/>
        <w:spacing w:line="240" w:lineRule="auto"/>
        <w:rPr>
          <w:rStyle w:val="11"/>
          <w:rFonts w:cs="Times New Roman"/>
          <w:color w:val="000000"/>
          <w:sz w:val="28"/>
          <w:szCs w:val="28"/>
        </w:rPr>
      </w:pPr>
    </w:p>
    <w:p w:rsidR="00D43151" w:rsidRPr="00635013" w:rsidRDefault="00D43151" w:rsidP="00635013">
      <w:pPr>
        <w:rPr>
          <w:rFonts w:ascii="Arial" w:hAnsi="Arial" w:cs="Arial"/>
          <w:sz w:val="28"/>
          <w:szCs w:val="28"/>
        </w:rPr>
      </w:pPr>
      <w:r w:rsidRPr="00635013">
        <w:rPr>
          <w:rFonts w:ascii="Arial" w:hAnsi="Arial" w:cs="Arial"/>
          <w:sz w:val="28"/>
          <w:szCs w:val="28"/>
        </w:rPr>
        <w:t xml:space="preserve">Председатель  Думы Макушинского </w:t>
      </w:r>
    </w:p>
    <w:p w:rsidR="00D43151" w:rsidRPr="00635013" w:rsidRDefault="00D43151" w:rsidP="00635013">
      <w:pPr>
        <w:rPr>
          <w:rFonts w:ascii="Arial" w:hAnsi="Arial" w:cs="Arial"/>
          <w:sz w:val="28"/>
          <w:szCs w:val="28"/>
        </w:rPr>
      </w:pPr>
      <w:r w:rsidRPr="00635013">
        <w:rPr>
          <w:rFonts w:ascii="Arial" w:hAnsi="Arial" w:cs="Arial"/>
          <w:sz w:val="28"/>
          <w:szCs w:val="28"/>
        </w:rPr>
        <w:t>муниципального округа                                                                    А.А.</w:t>
      </w:r>
      <w:r w:rsidR="004B72C6" w:rsidRPr="00635013">
        <w:rPr>
          <w:rFonts w:ascii="Arial" w:hAnsi="Arial" w:cs="Arial"/>
          <w:sz w:val="28"/>
          <w:szCs w:val="28"/>
        </w:rPr>
        <w:t xml:space="preserve"> </w:t>
      </w:r>
      <w:r w:rsidRPr="00635013">
        <w:rPr>
          <w:rFonts w:ascii="Arial" w:hAnsi="Arial" w:cs="Arial"/>
          <w:sz w:val="28"/>
          <w:szCs w:val="28"/>
        </w:rPr>
        <w:t>Ситников</w:t>
      </w:r>
    </w:p>
    <w:p w:rsidR="00D43151" w:rsidRPr="00635013" w:rsidRDefault="00D43151" w:rsidP="00635013">
      <w:pPr>
        <w:jc w:val="both"/>
        <w:rPr>
          <w:rFonts w:ascii="Arial" w:hAnsi="Arial" w:cs="Arial"/>
          <w:sz w:val="28"/>
          <w:szCs w:val="28"/>
        </w:rPr>
      </w:pPr>
    </w:p>
    <w:p w:rsidR="00D43151" w:rsidRPr="00635013" w:rsidRDefault="00D43151" w:rsidP="00635013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D43151" w:rsidRPr="00635013" w:rsidRDefault="00D43151" w:rsidP="00635013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8C70D7" w:rsidRDefault="00D43151" w:rsidP="00635013">
      <w:pPr>
        <w:pStyle w:val="32"/>
        <w:shd w:val="clear" w:color="auto" w:fill="auto"/>
        <w:spacing w:line="240" w:lineRule="auto"/>
        <w:rPr>
          <w:sz w:val="28"/>
          <w:szCs w:val="28"/>
        </w:rPr>
      </w:pPr>
      <w:r w:rsidRPr="00635013">
        <w:rPr>
          <w:sz w:val="28"/>
          <w:szCs w:val="28"/>
        </w:rPr>
        <w:t>Глава Макушинского муницип</w:t>
      </w:r>
      <w:r w:rsidR="004B72C6" w:rsidRPr="00635013">
        <w:rPr>
          <w:sz w:val="28"/>
          <w:szCs w:val="28"/>
        </w:rPr>
        <w:t>ального округа</w:t>
      </w:r>
      <w:r w:rsidR="004B72C6" w:rsidRPr="00635013">
        <w:rPr>
          <w:sz w:val="28"/>
          <w:szCs w:val="28"/>
        </w:rPr>
        <w:tab/>
        <w:t xml:space="preserve">                 </w:t>
      </w:r>
      <w:r w:rsidRPr="00635013">
        <w:rPr>
          <w:sz w:val="28"/>
          <w:szCs w:val="28"/>
        </w:rPr>
        <w:t xml:space="preserve">       </w:t>
      </w:r>
      <w:r w:rsidR="004B72C6" w:rsidRPr="00635013">
        <w:rPr>
          <w:sz w:val="28"/>
          <w:szCs w:val="28"/>
        </w:rPr>
        <w:t>В.П. Пигачёв</w:t>
      </w:r>
      <w:r w:rsidRPr="00635013">
        <w:rPr>
          <w:sz w:val="28"/>
          <w:szCs w:val="28"/>
        </w:rPr>
        <w:t xml:space="preserve">    </w:t>
      </w:r>
    </w:p>
    <w:p w:rsidR="00915DDA" w:rsidRDefault="00915DDA" w:rsidP="00635013">
      <w:pPr>
        <w:pStyle w:val="32"/>
        <w:shd w:val="clear" w:color="auto" w:fill="auto"/>
        <w:spacing w:line="240" w:lineRule="auto"/>
        <w:rPr>
          <w:sz w:val="28"/>
          <w:szCs w:val="28"/>
        </w:rPr>
      </w:pPr>
    </w:p>
    <w:p w:rsidR="00915DDA" w:rsidRDefault="00915DDA" w:rsidP="00635013">
      <w:pPr>
        <w:pStyle w:val="32"/>
        <w:shd w:val="clear" w:color="auto" w:fill="auto"/>
        <w:spacing w:line="240" w:lineRule="auto"/>
        <w:rPr>
          <w:sz w:val="28"/>
          <w:szCs w:val="28"/>
        </w:rPr>
      </w:pPr>
    </w:p>
    <w:p w:rsidR="00915DDA" w:rsidRDefault="00915DDA" w:rsidP="00635013">
      <w:pPr>
        <w:pStyle w:val="32"/>
        <w:shd w:val="clear" w:color="auto" w:fill="auto"/>
        <w:spacing w:line="240" w:lineRule="auto"/>
        <w:rPr>
          <w:sz w:val="28"/>
          <w:szCs w:val="28"/>
        </w:rPr>
      </w:pPr>
    </w:p>
    <w:p w:rsidR="00915DDA" w:rsidRDefault="00915DDA" w:rsidP="00635013">
      <w:pPr>
        <w:pStyle w:val="32"/>
        <w:shd w:val="clear" w:color="auto" w:fill="auto"/>
        <w:spacing w:line="240" w:lineRule="auto"/>
        <w:rPr>
          <w:sz w:val="28"/>
          <w:szCs w:val="28"/>
        </w:rPr>
      </w:pPr>
    </w:p>
    <w:p w:rsidR="00915DDA" w:rsidRDefault="00915DDA" w:rsidP="00635013">
      <w:pPr>
        <w:pStyle w:val="32"/>
        <w:shd w:val="clear" w:color="auto" w:fill="auto"/>
        <w:spacing w:line="240" w:lineRule="auto"/>
        <w:rPr>
          <w:sz w:val="28"/>
          <w:szCs w:val="28"/>
        </w:rPr>
      </w:pPr>
    </w:p>
    <w:p w:rsidR="00915DDA" w:rsidRDefault="00915DDA" w:rsidP="00635013">
      <w:pPr>
        <w:pStyle w:val="32"/>
        <w:shd w:val="clear" w:color="auto" w:fill="auto"/>
        <w:spacing w:line="240" w:lineRule="auto"/>
        <w:rPr>
          <w:sz w:val="28"/>
          <w:szCs w:val="28"/>
        </w:rPr>
      </w:pPr>
    </w:p>
    <w:p w:rsidR="00915DDA" w:rsidRDefault="00915DDA" w:rsidP="00635013">
      <w:pPr>
        <w:pStyle w:val="32"/>
        <w:shd w:val="clear" w:color="auto" w:fill="auto"/>
        <w:spacing w:line="240" w:lineRule="auto"/>
        <w:rPr>
          <w:sz w:val="28"/>
          <w:szCs w:val="28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032734" w:rsidP="00915DDA">
      <w:pPr>
        <w:widowControl/>
        <w:autoSpaceDE w:val="0"/>
        <w:jc w:val="center"/>
        <w:rPr>
          <w:rFonts w:ascii="Arial" w:hAnsi="Arial" w:cs="Arial"/>
          <w:b/>
          <w:bCs/>
          <w:noProof/>
          <w:color w:val="auto"/>
          <w:sz w:val="26"/>
          <w:szCs w:val="26"/>
          <w:lang w:val="ru-RU" w:eastAsia="ru-RU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-297180</wp:posOffset>
            </wp:positionV>
            <wp:extent cx="1210310" cy="122174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35" r="-43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217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noProof/>
          <w:color w:val="auto"/>
          <w:sz w:val="26"/>
          <w:szCs w:val="26"/>
          <w:lang w:val="ru-RU" w:eastAsia="ru-RU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spacing w:line="400" w:lineRule="atLeast"/>
        <w:jc w:val="center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bCs/>
          <w:color w:val="auto"/>
          <w:sz w:val="26"/>
          <w:szCs w:val="26"/>
          <w:lang w:eastAsia="zh-CN"/>
        </w:rPr>
        <w:t>ЕЖЕГОДНЫЙ ОТЧЕТ</w:t>
      </w:r>
    </w:p>
    <w:p w:rsidR="00915DDA" w:rsidRPr="00915DDA" w:rsidRDefault="00915DDA" w:rsidP="00915DDA">
      <w:pPr>
        <w:widowControl/>
        <w:autoSpaceDE w:val="0"/>
        <w:spacing w:line="400" w:lineRule="atLeast"/>
        <w:jc w:val="center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bCs/>
          <w:color w:val="auto"/>
          <w:sz w:val="26"/>
          <w:szCs w:val="26"/>
          <w:lang w:eastAsia="zh-CN"/>
        </w:rPr>
        <w:t>ГЛАВЫ МУНИЦИПАЛЬНОГО ОБРАЗОВАНИЯ</w:t>
      </w:r>
    </w:p>
    <w:p w:rsidR="00915DDA" w:rsidRPr="00915DDA" w:rsidRDefault="00915DDA" w:rsidP="00915DDA">
      <w:pPr>
        <w:widowControl/>
        <w:autoSpaceDE w:val="0"/>
        <w:spacing w:line="400" w:lineRule="atLeast"/>
        <w:jc w:val="center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bCs/>
          <w:color w:val="auto"/>
          <w:sz w:val="26"/>
          <w:szCs w:val="26"/>
          <w:lang w:eastAsia="zh-CN"/>
        </w:rPr>
        <w:t>Макушинский муниципальный округ Курганской области</w:t>
      </w:r>
    </w:p>
    <w:p w:rsidR="00915DDA" w:rsidRPr="00915DDA" w:rsidRDefault="00915DDA" w:rsidP="00915DDA">
      <w:pPr>
        <w:widowControl/>
        <w:autoSpaceDE w:val="0"/>
        <w:spacing w:line="400" w:lineRule="atLeast"/>
        <w:jc w:val="center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bCs/>
          <w:color w:val="auto"/>
          <w:sz w:val="26"/>
          <w:szCs w:val="26"/>
          <w:lang w:eastAsia="zh-CN"/>
        </w:rPr>
        <w:t xml:space="preserve">о результатах своей деятельности, деятельности </w:t>
      </w:r>
    </w:p>
    <w:p w:rsidR="00915DDA" w:rsidRPr="00915DDA" w:rsidRDefault="00915DDA" w:rsidP="00915DDA">
      <w:pPr>
        <w:widowControl/>
        <w:autoSpaceDE w:val="0"/>
        <w:spacing w:line="400" w:lineRule="atLeast"/>
        <w:jc w:val="center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bCs/>
          <w:color w:val="auto"/>
          <w:sz w:val="26"/>
          <w:szCs w:val="26"/>
          <w:lang w:eastAsia="zh-CN"/>
        </w:rPr>
        <w:t xml:space="preserve">Администрации Макушинского муниципального округа </w:t>
      </w:r>
    </w:p>
    <w:p w:rsidR="00915DDA" w:rsidRPr="00915DDA" w:rsidRDefault="00915DDA" w:rsidP="00915DDA">
      <w:pPr>
        <w:widowControl/>
        <w:autoSpaceDE w:val="0"/>
        <w:spacing w:line="400" w:lineRule="atLeast"/>
        <w:jc w:val="center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bCs/>
          <w:color w:val="auto"/>
          <w:sz w:val="26"/>
          <w:szCs w:val="26"/>
          <w:lang w:eastAsia="zh-CN"/>
        </w:rPr>
        <w:t>за 2022 год</w:t>
      </w: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bCs/>
          <w:color w:val="auto"/>
          <w:sz w:val="26"/>
          <w:szCs w:val="26"/>
          <w:lang w:eastAsia="zh-CN"/>
        </w:rPr>
        <w:t>г.Макушино</w:t>
      </w:r>
    </w:p>
    <w:p w:rsidR="00915DDA" w:rsidRPr="00915DDA" w:rsidRDefault="00915DDA" w:rsidP="00915DDA">
      <w:pPr>
        <w:widowControl/>
        <w:autoSpaceDE w:val="0"/>
        <w:jc w:val="center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bCs/>
          <w:color w:val="auto"/>
          <w:sz w:val="26"/>
          <w:szCs w:val="26"/>
          <w:lang w:eastAsia="zh-CN"/>
        </w:rPr>
        <w:t>2023г.</w:t>
      </w: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shd w:val="clear" w:color="auto" w:fill="FFFFFF"/>
        <w:spacing w:after="102"/>
        <w:jc w:val="center"/>
        <w:textAlignment w:val="baseline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color w:val="auto"/>
          <w:sz w:val="26"/>
          <w:szCs w:val="26"/>
          <w:lang w:eastAsia="zh-CN"/>
        </w:rPr>
        <w:lastRenderedPageBreak/>
        <w:t xml:space="preserve">Уважаемые депутаты Думы Макушинского муниципального округа, </w:t>
      </w:r>
    </w:p>
    <w:p w:rsidR="00915DDA" w:rsidRPr="00915DDA" w:rsidRDefault="00915DDA" w:rsidP="00915DDA">
      <w:pPr>
        <w:widowControl/>
        <w:shd w:val="clear" w:color="auto" w:fill="FFFFFF"/>
        <w:spacing w:after="102"/>
        <w:jc w:val="center"/>
        <w:textAlignment w:val="baseline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color w:val="auto"/>
          <w:sz w:val="26"/>
          <w:szCs w:val="26"/>
          <w:lang w:eastAsia="zh-CN"/>
        </w:rPr>
        <w:t>приглашенные!</w:t>
      </w:r>
    </w:p>
    <w:p w:rsidR="00915DDA" w:rsidRPr="00915DDA" w:rsidRDefault="00915DDA" w:rsidP="00915DDA">
      <w:pPr>
        <w:widowControl/>
        <w:autoSpaceDE w:val="0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  <w:t>Согласно положениям Федерального закона «Об общих принципах организации местного самоуправления в Российской Федерации»,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деятельности.</w:t>
      </w:r>
    </w:p>
    <w:p w:rsidR="00915DDA" w:rsidRPr="00915DDA" w:rsidRDefault="00915DDA" w:rsidP="00915DDA">
      <w:pPr>
        <w:widowControl/>
        <w:autoSpaceDE w:val="0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  <w:t xml:space="preserve">Итак, давайте подведем итог нашей с вами работы за год, посмотрим, что было сделано правильно, а что можно было сделать лучше. </w:t>
      </w:r>
    </w:p>
    <w:p w:rsidR="00915DDA" w:rsidRPr="00915DDA" w:rsidRDefault="00915DDA" w:rsidP="00915DDA">
      <w:pPr>
        <w:widowControl/>
        <w:autoSpaceDE w:val="0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  <w:t xml:space="preserve">2022 год для нас с вами был очень сложным и напряженным. </w:t>
      </w:r>
      <w:r w:rsidRPr="00915DDA">
        <w:rPr>
          <w:rFonts w:ascii="Arial" w:hAnsi="Arial" w:cs="Arial"/>
          <w:sz w:val="26"/>
          <w:szCs w:val="26"/>
        </w:rPr>
        <w:t>Определённой корректировки наших планов потребовали последствия и вызовы пандемии COVID-19. С февраля месяца Россия живёт под мощным политическим и санкционным давлением со стороны стран Запада.</w:t>
      </w:r>
    </w:p>
    <w:p w:rsidR="00915DDA" w:rsidRPr="00915DDA" w:rsidRDefault="00915DDA" w:rsidP="00915DDA">
      <w:pPr>
        <w:widowControl/>
        <w:autoSpaceDE w:val="0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sz w:val="26"/>
          <w:szCs w:val="26"/>
        </w:rPr>
        <w:tab/>
        <w:t>В сентябре 2022 года мы, как все муниципалитеты в полном объеме приступили к работе по оказанию содействия в проведении частичной мобилизации. Призывную комиссию возглавляю лично. Мобилизация граждан проведена в строгом соответствии с требованиями, установленными нормативными правовыми актами Правительства России, и выполнена в полном объеме.</w:t>
      </w:r>
    </w:p>
    <w:p w:rsidR="00915DDA" w:rsidRPr="00915DDA" w:rsidRDefault="00915DDA" w:rsidP="00915DDA">
      <w:pPr>
        <w:widowControl/>
        <w:autoSpaceDE w:val="0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sz w:val="26"/>
          <w:szCs w:val="26"/>
        </w:rPr>
        <w:tab/>
        <w:t xml:space="preserve">В связи с частичной мобилизацией в округе создана рабочая группа </w:t>
      </w:r>
      <w:r w:rsidRPr="00915DDA">
        <w:rPr>
          <w:rFonts w:ascii="Arial" w:hAnsi="Arial" w:cs="Arial"/>
          <w:szCs w:val="26"/>
        </w:rPr>
        <w:t xml:space="preserve"> </w:t>
      </w:r>
      <w:r w:rsidRPr="00915DDA">
        <w:rPr>
          <w:rFonts w:ascii="Arial" w:hAnsi="Arial" w:cs="Arial"/>
          <w:sz w:val="26"/>
          <w:szCs w:val="26"/>
        </w:rPr>
        <w:t xml:space="preserve">по оказанию помощи семьям граждан Российской Федерации, призванных на военную службу по мобилизации, проживающих на территории Макушинского муниципального округа. </w:t>
      </w:r>
    </w:p>
    <w:p w:rsidR="00915DDA" w:rsidRPr="00915DDA" w:rsidRDefault="00915DDA" w:rsidP="00915DDA">
      <w:pPr>
        <w:widowControl/>
        <w:autoSpaceDE w:val="0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sz w:val="26"/>
          <w:szCs w:val="26"/>
        </w:rPr>
        <w:tab/>
        <w:t xml:space="preserve">Макушинским филиалом ГБУ Центр социального обслуживания № 11 ведется учет семей мобилизованных.  Всего семей на патронате 44, 6 семей контрактников и 7 семей погибших в СВО. Центром оказывается психологическая, юридическая и медицинская помощь. Принято 112 заявок от мобилизованных граждан и их семей, на каждую семью составлен социальный паспорт и выявлены потребности. 30 заявок поступило с адресной помощью от семей мобилизованных, граждане нуждались в бытовой помощи: ремонт кровли, доставка и колка дров, доставка угля, обеспечение продуктами питания, вещами первой необходимости. Ни одна просьба не осталась без внимания. </w:t>
      </w:r>
    </w:p>
    <w:p w:rsidR="00915DDA" w:rsidRPr="00915DDA" w:rsidRDefault="00915DDA" w:rsidP="00915DDA">
      <w:pPr>
        <w:widowControl/>
        <w:autoSpaceDE w:val="0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sz w:val="26"/>
          <w:szCs w:val="26"/>
        </w:rPr>
        <w:tab/>
        <w:t xml:space="preserve">Также особое внимание уделили сбору гуманитарной помощи мобилизованным. Благодаря активности жителей округа мобилизованные граждане нашего муниципалитета были обеспечены предметами личной гигиены, тёплым бельем, продуктами питания, одеждой, медикаментами, а также жизненно необходимыми предметами обихода. К благотворительной миссии присоединились все: представители муниципальных учреждений, общественные организации, местные предприятия, сельхоз товаропроизводители, а также неравнодушные граждане. Совет ветеранов под председательством Шадриной Галины Валерьевны неоднократно формирует посылки для передачи гуманитарной помощи нашим солдатам. Рабочая группа продолжает принимать заявки, оказывать действенную помощь тем гражданам, которые в ней нуждаются. </w:t>
      </w:r>
    </w:p>
    <w:p w:rsidR="00915DDA" w:rsidRPr="00915DDA" w:rsidRDefault="00915DDA" w:rsidP="00915DDA">
      <w:pPr>
        <w:widowControl/>
        <w:autoSpaceDE w:val="0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sz w:val="26"/>
          <w:szCs w:val="26"/>
        </w:rPr>
        <w:tab/>
      </w:r>
      <w:r w:rsidRPr="00915DDA">
        <w:rPr>
          <w:rFonts w:ascii="Arial" w:hAnsi="Arial" w:cs="Arial"/>
          <w:color w:val="auto"/>
          <w:sz w:val="26"/>
          <w:szCs w:val="26"/>
          <w:shd w:val="clear" w:color="auto" w:fill="FBFBFB"/>
          <w:lang w:eastAsia="zh-CN"/>
        </w:rPr>
        <w:t xml:space="preserve">Хочу выразить слова благодарности всем, особенно Шадриной Галине Валерьевне и </w:t>
      </w:r>
      <w:r w:rsidRPr="00915DDA">
        <w:rPr>
          <w:rFonts w:ascii="Arial" w:hAnsi="Arial" w:cs="Arial"/>
          <w:sz w:val="26"/>
          <w:szCs w:val="26"/>
          <w:shd w:val="clear" w:color="auto" w:fill="FBFBFB"/>
          <w:lang w:eastAsia="zh-CN"/>
        </w:rPr>
        <w:t>Кашеваровой Алёне Александровне.</w:t>
      </w:r>
    </w:p>
    <w:p w:rsidR="00915DDA" w:rsidRPr="00915DDA" w:rsidRDefault="00915DDA" w:rsidP="00915DDA">
      <w:pPr>
        <w:widowControl/>
        <w:autoSpaceDE w:val="0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sz w:val="26"/>
          <w:szCs w:val="26"/>
          <w:shd w:val="clear" w:color="auto" w:fill="FBFBFB"/>
        </w:rPr>
        <w:tab/>
        <w:t xml:space="preserve">Несмотря на возникающие сложности актуальными остаются традиционные вопросы деятельности Администрации Макушинского муниципального округа. </w:t>
      </w:r>
    </w:p>
    <w:p w:rsidR="00915DDA" w:rsidRPr="00915DDA" w:rsidRDefault="00915DDA" w:rsidP="00915DDA">
      <w:pPr>
        <w:widowControl/>
        <w:shd w:val="clear" w:color="auto" w:fill="F7F7F7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  <w:t>Ключевые направления нашей с вами работы в 2022 году были определены в соответствии с задачами, которые обозначены в ежегодном Послании Президента, в государственных и муниципальных программах, стратегии социально-экономического развития округа.</w:t>
      </w:r>
    </w:p>
    <w:p w:rsidR="00915DDA" w:rsidRPr="00915DDA" w:rsidRDefault="00915DDA" w:rsidP="00915DDA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bCs/>
          <w:color w:val="auto"/>
          <w:sz w:val="26"/>
          <w:szCs w:val="26"/>
          <w:lang w:eastAsia="zh-CN"/>
        </w:rPr>
        <w:lastRenderedPageBreak/>
        <w:t>Демография</w:t>
      </w: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 xml:space="preserve"> </w:t>
      </w:r>
    </w:p>
    <w:p w:rsidR="00915DDA" w:rsidRPr="00915DDA" w:rsidRDefault="00915DDA" w:rsidP="00915DDA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>Важнейшая составляющая оценки территории — демографическая ситуация. Недаром в своих посланиях Федеральному Собранию Российской Федерации Президент страны неоднократно озвучивал беспрецедентные меры по ее выравниванию. К сожалению, пока в нашем округе продолжается снижение числа населения. Основная причина снижения численности населения — естественная и миграционная убыль.</w:t>
      </w:r>
    </w:p>
    <w:p w:rsidR="00915DDA" w:rsidRPr="00915DDA" w:rsidRDefault="00915DDA" w:rsidP="00915DDA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>По предварительным данным на 1 января 2023 года численность постоянного населения Макушинского округа с учётом итогов Всероссийской переписи населения 2020 года составила 14197 человек.</w:t>
      </w:r>
      <w:r w:rsidRPr="00915DDA">
        <w:rPr>
          <w:rFonts w:ascii="Arial" w:hAnsi="Arial" w:cs="Arial"/>
          <w:color w:val="FF0000"/>
          <w:sz w:val="26"/>
          <w:szCs w:val="26"/>
          <w:lang w:eastAsia="zh-CN"/>
        </w:rPr>
        <w:t xml:space="preserve"> </w:t>
      </w: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>Родились в 2022 год</w:t>
      </w:r>
      <w:r w:rsidRPr="00915DDA">
        <w:rPr>
          <w:rFonts w:ascii="Arial" w:hAnsi="Arial" w:cs="Arial"/>
          <w:color w:val="FF0000"/>
          <w:sz w:val="26"/>
          <w:szCs w:val="26"/>
          <w:lang w:eastAsia="zh-CN"/>
        </w:rPr>
        <w:t xml:space="preserve"> </w:t>
      </w: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>117 человек. В этом году произошло снижение рождаемости, если в  2021 году, по сравнению с 2020 году родилось на  26 человек меньше, то в 2021 года, появилось на свет на  20 младенцев больше.</w:t>
      </w:r>
    </w:p>
    <w:p w:rsidR="00915DDA" w:rsidRPr="00915DDA" w:rsidRDefault="00915DDA" w:rsidP="00915DDA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 xml:space="preserve">Можно сказать о положительной динамике снижения смертности в нашем округе. Так, за прошедший год ушло из жизни  233 наших земляков, это на 79 человек меньше, чем в 2021 году и на 31 человек, чем в 2020 году. </w:t>
      </w:r>
    </w:p>
    <w:p w:rsidR="00915DDA" w:rsidRPr="00915DDA" w:rsidRDefault="00915DDA" w:rsidP="00915DDA">
      <w:pPr>
        <w:widowControl/>
        <w:ind w:firstLine="709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>Одной из  причин снижения численности населения округа явилась, в том числе, и миграционная убыль. Трудоспособное население, особенно молодежь, уезжают за лучшей долей, в поисках работы в более «богатые» области. Одной из важнейших задач для всех нас является создание качественных условий для проживания  людей в округе, новых производств, вовлечение молодых людей  в сферу малого предпринимательства, в том числе в аграрном секторе, где они смогут получить серьезную финансовую поддержку от государства в виде грантов и субсидий. Наша с вами задача – помочь им в этом. Ну и конечно, это привлечение инвесторов, которые способны создавать рабочие места, платить достойную заработную плату.</w:t>
      </w:r>
    </w:p>
    <w:p w:rsidR="00915DDA" w:rsidRPr="00915DDA" w:rsidRDefault="00915DDA" w:rsidP="00915DDA">
      <w:pPr>
        <w:widowControl/>
        <w:ind w:firstLine="709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>Кроме этого, нужно активнее внедрять в жизнь и пользоваться таким мощным инструментом как госпрограммы, национальные проекты. Ведь современные семьи не просто хотят получать достойную зарплату, чтобы остаться или вернуться в округ, но и жить в комфортных условиях, ездить по хорошим дорогам, лечиться, учить детей, заниматься спортом и творчеством. Именно на это нацелены в первую очередь государственные программы и национальные проекты!</w:t>
      </w:r>
    </w:p>
    <w:p w:rsidR="00915DDA" w:rsidRPr="00915DDA" w:rsidRDefault="00915DDA" w:rsidP="00915DDA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  <w:t>Для решения насущных задач, нам приходится исходить из своих финансовых возможностей. Поэтому увеличение собственной доходной части бюджета, вхождение в областные и федеральные программы было и остаётся для Администрации Макушинского округа первостепенным.</w:t>
      </w:r>
    </w:p>
    <w:p w:rsidR="00915DDA" w:rsidRPr="00915DDA" w:rsidRDefault="00915DDA" w:rsidP="00915DDA">
      <w:pPr>
        <w:widowControl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  <w:t xml:space="preserve">За 2022 год бюджет Макушинского округа исполнен по доходам в сумме 841 млн. 723тыс. 852 рубля, или 94,9 % к годовым значениям.  Собственные доходы исполнены в сумме  120  млн.709 тыс.775 рубля или 108,4%. Доля собственных доходов в общем объеме доходов составила 14,3%. </w:t>
      </w:r>
    </w:p>
    <w:p w:rsidR="00915DDA" w:rsidRPr="00915DDA" w:rsidRDefault="00915DDA" w:rsidP="00915DDA">
      <w:pPr>
        <w:widowControl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  <w:t>В бюджет округа поступило финансовой помощи из областного бюджета на сумму 722млн.8996 тыс.990 рублей, увеличение в сравнении с прошлым годом на 208 млн. 683 тысяч 652 рублей.</w:t>
      </w:r>
    </w:p>
    <w:p w:rsidR="00915DDA" w:rsidRPr="00915DDA" w:rsidRDefault="00915DDA" w:rsidP="00915DDA">
      <w:pPr>
        <w:widowControl/>
        <w:shd w:val="clear" w:color="auto" w:fill="FFFFFF"/>
        <w:jc w:val="both"/>
        <w:rPr>
          <w:rFonts w:ascii="Arial" w:hAnsi="Arial" w:cs="Arial"/>
          <w:color w:val="auto"/>
          <w:sz w:val="28"/>
          <w:szCs w:val="28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</w:r>
      <w:r w:rsidRPr="00915DDA">
        <w:rPr>
          <w:rFonts w:ascii="Arial" w:hAnsi="Arial" w:cs="Arial"/>
          <w:color w:val="auto"/>
          <w:sz w:val="28"/>
          <w:szCs w:val="28"/>
          <w:lang w:eastAsia="zh-CN"/>
        </w:rPr>
        <w:t>Основным источником налоговых поступлений в бюджет муниципального образования по-прежнему остаются налог на доходы физических лиц, доходы, получаемые в виде арендной платы за нежилые помещения и земельные участки, а также средства от продажи муниципальной собственности.</w:t>
      </w:r>
    </w:p>
    <w:p w:rsidR="00915DDA" w:rsidRPr="00915DDA" w:rsidRDefault="00915DDA" w:rsidP="00915DDA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>В 2022 году на территории нашего округа были реализованы следующие национальные проекты.</w:t>
      </w:r>
    </w:p>
    <w:p w:rsidR="00915DDA" w:rsidRPr="00915DDA" w:rsidRDefault="00915DDA" w:rsidP="00915DDA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lang w:eastAsia="zh-CN"/>
        </w:rPr>
      </w:pPr>
    </w:p>
    <w:p w:rsidR="00915DDA" w:rsidRPr="00915DDA" w:rsidRDefault="00915DDA" w:rsidP="00915DDA">
      <w:pPr>
        <w:widowControl/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color w:val="auto"/>
          <w:sz w:val="26"/>
          <w:szCs w:val="26"/>
          <w:u w:val="single"/>
          <w:shd w:val="clear" w:color="auto" w:fill="FFFFFF"/>
          <w:lang w:eastAsia="zh-CN"/>
        </w:rPr>
        <w:t>Национальный проекта «Образование»</w:t>
      </w:r>
    </w:p>
    <w:p w:rsidR="00915DDA" w:rsidRPr="00915DDA" w:rsidRDefault="00915DDA" w:rsidP="00915DDA">
      <w:pPr>
        <w:widowControl/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color w:val="auto"/>
          <w:lang w:eastAsia="zh-CN"/>
        </w:rPr>
      </w:pPr>
    </w:p>
    <w:p w:rsidR="00915DDA" w:rsidRPr="00915DDA" w:rsidRDefault="00915DDA" w:rsidP="00915DDA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FF0000"/>
          <w:sz w:val="26"/>
          <w:szCs w:val="26"/>
          <w:shd w:val="clear" w:color="auto" w:fill="FFFFFF"/>
          <w:lang w:eastAsia="zh-CN"/>
        </w:rPr>
        <w:tab/>
      </w:r>
      <w:r w:rsidRPr="00915DDA">
        <w:rPr>
          <w:rFonts w:ascii="Arial" w:hAnsi="Arial" w:cs="Arial"/>
          <w:sz w:val="26"/>
          <w:szCs w:val="26"/>
          <w:lang w:eastAsia="zh-CN"/>
        </w:rPr>
        <w:t>В рамках федерального проекта «Цифровая образовательная среда» в   МКОУ «Пионерская СОШ», МКОУ «Казаркинская СОШ» и МКОУ «Сетовенская СОШ» осуществлено внедрение модели цифровой образовательной среды. Приобретено компьютерное оборудование.</w:t>
      </w:r>
    </w:p>
    <w:p w:rsidR="00915DDA" w:rsidRPr="00915DDA" w:rsidRDefault="00915DDA" w:rsidP="00915DDA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sz w:val="26"/>
          <w:szCs w:val="26"/>
          <w:lang w:eastAsia="zh-CN"/>
        </w:rPr>
        <w:tab/>
        <w:t>На базе МБОУ «Макушинская СОШ № 1» в 2022 году открыт инженерный класс. Поставленное о</w:t>
      </w:r>
      <w:r w:rsidRPr="00915DDA">
        <w:rPr>
          <w:rFonts w:ascii="Arial" w:hAnsi="Arial" w:cs="Arial"/>
          <w:sz w:val="28"/>
          <w:szCs w:val="28"/>
          <w:lang w:eastAsia="zh-CN"/>
        </w:rPr>
        <w:t>борудование инженерного кабинета используется на уроках физики, математики, информатики.</w:t>
      </w:r>
      <w:r w:rsidRPr="00915DDA">
        <w:rPr>
          <w:rFonts w:ascii="Arial" w:hAnsi="Arial" w:cs="Arial"/>
          <w:sz w:val="26"/>
          <w:szCs w:val="26"/>
          <w:lang w:eastAsia="zh-CN"/>
        </w:rPr>
        <w:t xml:space="preserve"> </w:t>
      </w:r>
    </w:p>
    <w:p w:rsidR="00915DDA" w:rsidRPr="00915DDA" w:rsidRDefault="00915DDA" w:rsidP="00915DDA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  <w:t>В прошедшем году, в рамках национального проекта «Образование» проводится капитальный ремонт МБОУ Макушинская СОШ № 2 объем инвестиций 71 млн. 770 тыс. руб. В здании меняются окна, ремонтируют спортзал, пищеблок, учебные кабинеты, закупается и устанавливается современное оборудование, фасад здания, заменяются инженерные коммуникации (система отопления, водоснабжения, водоотведения, электропроводка).</w:t>
      </w:r>
    </w:p>
    <w:p w:rsidR="00915DDA" w:rsidRPr="00915DDA" w:rsidRDefault="00915DDA" w:rsidP="00915DDA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  <w:t>В 2023 году заключены контракты на капитальный ремонт 3 школ: МКОУ «Казаркинская СОШ», МКОУ «Коноваловская СОШ» и МКОУ «Чебаковская СОШ» объем инвестиций 172 млн. 371 тыс. руб.</w:t>
      </w:r>
    </w:p>
    <w:p w:rsidR="00915DDA" w:rsidRPr="00915DDA" w:rsidRDefault="00915DDA" w:rsidP="00915DDA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  <w:t>В 2024 году участниками программы будут МКОУ «Макушинская ООШ» филиал МКОУ «Макушинская СОШ №2» (совхоз) и МКОУ «Сетовнинская СОШ»</w:t>
      </w:r>
    </w:p>
    <w:p w:rsidR="00915DDA" w:rsidRPr="00915DDA" w:rsidRDefault="00915DDA" w:rsidP="00915DDA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lang w:eastAsia="zh-CN"/>
        </w:rPr>
      </w:pPr>
    </w:p>
    <w:p w:rsidR="00915DDA" w:rsidRPr="00915DDA" w:rsidRDefault="00915DDA" w:rsidP="00915DDA">
      <w:pPr>
        <w:widowControl/>
        <w:ind w:firstLine="709"/>
        <w:jc w:val="center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color w:val="auto"/>
          <w:sz w:val="26"/>
          <w:szCs w:val="26"/>
          <w:u w:val="single"/>
          <w:lang w:eastAsia="zh-CN"/>
        </w:rPr>
        <w:t>Национальный проект «КУЛЬТУРА»</w:t>
      </w:r>
    </w:p>
    <w:p w:rsidR="00915DDA" w:rsidRPr="00915DDA" w:rsidRDefault="00915DDA" w:rsidP="00915DDA">
      <w:pPr>
        <w:widowControl/>
        <w:ind w:firstLine="709"/>
        <w:jc w:val="center"/>
        <w:rPr>
          <w:rFonts w:ascii="Arial" w:hAnsi="Arial" w:cs="Arial"/>
          <w:b/>
          <w:color w:val="auto"/>
          <w:sz w:val="26"/>
          <w:szCs w:val="26"/>
          <w:u w:val="single"/>
          <w:lang w:eastAsia="zh-CN"/>
        </w:rPr>
      </w:pPr>
    </w:p>
    <w:p w:rsidR="00915DDA" w:rsidRPr="00915DDA" w:rsidRDefault="00915DDA" w:rsidP="00915DDA">
      <w:pPr>
        <w:widowControl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  <w:t>В рамках реализации данного проекта в 2022 году по направлению «Местный дом культуры» было выделено 901 тыс. руб. На эти деньги в Районном доме культуры была оборудована  детская игровая зона, приобретены</w:t>
      </w:r>
      <w:r w:rsidRPr="00915DDA">
        <w:rPr>
          <w:rFonts w:ascii="Arial" w:hAnsi="Arial" w:cs="Arial"/>
          <w:b/>
          <w:sz w:val="26"/>
          <w:szCs w:val="26"/>
          <w:lang w:eastAsia="zh-CN"/>
        </w:rPr>
        <w:t xml:space="preserve"> </w:t>
      </w:r>
      <w:r w:rsidRPr="00915DDA">
        <w:rPr>
          <w:rFonts w:ascii="Arial" w:hAnsi="Arial" w:cs="Arial"/>
          <w:sz w:val="26"/>
          <w:szCs w:val="26"/>
          <w:lang w:eastAsia="zh-CN"/>
        </w:rPr>
        <w:t xml:space="preserve">специализированные столы для рисования песком, для вокально-инструментального ансамбля куплены гитары и электронная барабанная установка, также 5 сельских  домов культуры оборудованы </w:t>
      </w: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>портативными  акустическими системами и ноутбуками.</w:t>
      </w:r>
    </w:p>
    <w:p w:rsidR="00915DDA" w:rsidRPr="00915DDA" w:rsidRDefault="00915DDA" w:rsidP="00915DDA">
      <w:pPr>
        <w:widowControl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lang w:eastAsia="zh-CN"/>
        </w:rPr>
        <w:tab/>
      </w: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 xml:space="preserve">Кроме того по направлению «Модельная библиотека», 28 ноября 2022 года   на базе МУК «Макушинская МЦБ»  была открыта модельная библиотека – библиотека нового поколения. В библиотеке проведен капитальный ремонт здания, текущий ремонт, закуплена новая мебель, оборудование, обновился книжный фонд. Потрачено </w:t>
      </w:r>
      <w:r w:rsidRPr="00915DDA">
        <w:rPr>
          <w:rFonts w:ascii="Arial" w:hAnsi="Arial" w:cs="Arial"/>
          <w:b/>
          <w:color w:val="auto"/>
          <w:sz w:val="26"/>
          <w:szCs w:val="26"/>
          <w:lang w:eastAsia="zh-CN"/>
        </w:rPr>
        <w:t>федеральных</w:t>
      </w: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 xml:space="preserve"> средств – 10 млн. руб., </w:t>
      </w:r>
      <w:r w:rsidRPr="00915DDA">
        <w:rPr>
          <w:rFonts w:ascii="Arial" w:hAnsi="Arial" w:cs="Arial"/>
          <w:b/>
          <w:color w:val="auto"/>
          <w:sz w:val="26"/>
          <w:szCs w:val="26"/>
          <w:lang w:eastAsia="zh-CN"/>
        </w:rPr>
        <w:t xml:space="preserve">региональных </w:t>
      </w: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 xml:space="preserve">средств на капитальный ремонт – 3 млн. 500 тыс. руб.; на текущий ремонт - 204 тыс. руб., </w:t>
      </w:r>
      <w:r w:rsidRPr="00915DDA">
        <w:rPr>
          <w:rFonts w:ascii="Arial" w:hAnsi="Arial" w:cs="Arial"/>
          <w:b/>
          <w:color w:val="auto"/>
          <w:sz w:val="26"/>
          <w:szCs w:val="26"/>
          <w:lang w:eastAsia="zh-CN"/>
        </w:rPr>
        <w:t>муниципальных</w:t>
      </w: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 xml:space="preserve"> средств на текущий ремонт - 820 тыс. руб.</w:t>
      </w:r>
    </w:p>
    <w:p w:rsidR="00915DDA" w:rsidRPr="00915DDA" w:rsidRDefault="00915DDA" w:rsidP="00915DDA">
      <w:pPr>
        <w:widowControl/>
        <w:ind w:firstLine="709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>На подписку периодических изданий - 44 тыс. руб.</w:t>
      </w:r>
    </w:p>
    <w:p w:rsidR="00915DDA" w:rsidRPr="00915DDA" w:rsidRDefault="00915DDA" w:rsidP="00915DDA">
      <w:pPr>
        <w:widowControl/>
        <w:jc w:val="both"/>
        <w:rPr>
          <w:rFonts w:ascii="Arial" w:hAnsi="Arial" w:cs="Arial"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jc w:val="center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bCs/>
          <w:color w:val="auto"/>
          <w:sz w:val="26"/>
          <w:szCs w:val="26"/>
          <w:lang w:eastAsia="zh-CN"/>
        </w:rPr>
        <w:t>Национальный проект «</w:t>
      </w:r>
      <w:r w:rsidRPr="00915DDA">
        <w:rPr>
          <w:rFonts w:ascii="Arial" w:hAnsi="Arial" w:cs="Arial"/>
          <w:b/>
          <w:bCs/>
          <w:sz w:val="26"/>
          <w:szCs w:val="26"/>
          <w:u w:val="single"/>
          <w:lang w:eastAsia="zh-CN"/>
        </w:rPr>
        <w:t xml:space="preserve">ЖИЛЬЁ И ГОРОДСКАЯ СРЕДА» </w:t>
      </w:r>
    </w:p>
    <w:p w:rsidR="00915DDA" w:rsidRPr="00915DDA" w:rsidRDefault="00915DDA" w:rsidP="00915DDA">
      <w:pPr>
        <w:widowControl/>
        <w:jc w:val="center"/>
        <w:rPr>
          <w:rFonts w:ascii="Times New Roman" w:hAnsi="Times New Roman" w:cs="Times New Roman"/>
          <w:color w:val="auto"/>
          <w:lang w:eastAsia="zh-CN"/>
        </w:rPr>
      </w:pPr>
    </w:p>
    <w:p w:rsidR="00915DDA" w:rsidRPr="00915DDA" w:rsidRDefault="00915DDA" w:rsidP="00915DDA">
      <w:pPr>
        <w:ind w:firstLine="708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shd w:val="clear" w:color="auto" w:fill="FFFFFF"/>
          <w:lang w:eastAsia="zh-CN"/>
        </w:rPr>
        <w:t>В рамках национальной программы «Жильё и городская среда» на приобретение квартир для переселения граждан из аварийного жилого фонда доведено средств федерального и областного бюджетов на сумму</w:t>
      </w: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 xml:space="preserve"> 175 млн. 226 тыс. руб., из них было исполнено на сумму 133 млн. 394 тыс.  руб</w:t>
      </w:r>
      <w:r w:rsidRPr="00915DDA">
        <w:rPr>
          <w:rFonts w:ascii="Arial" w:hAnsi="Arial" w:cs="Arial"/>
          <w:sz w:val="26"/>
          <w:szCs w:val="26"/>
          <w:lang w:eastAsia="zh-CN"/>
        </w:rPr>
        <w:t>.,</w:t>
      </w:r>
      <w:r w:rsidRPr="00915DDA">
        <w:rPr>
          <w:rFonts w:ascii="Arial" w:hAnsi="Arial" w:cs="Arial"/>
          <w:color w:val="FF0000"/>
          <w:sz w:val="26"/>
          <w:szCs w:val="26"/>
          <w:lang w:eastAsia="zh-CN"/>
        </w:rPr>
        <w:t xml:space="preserve"> </w:t>
      </w: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 xml:space="preserve">средства пошли на приобретение </w:t>
      </w:r>
      <w:r w:rsidRPr="00915DDA">
        <w:rPr>
          <w:rFonts w:ascii="Arial" w:hAnsi="Arial" w:cs="Arial"/>
          <w:sz w:val="26"/>
          <w:szCs w:val="26"/>
          <w:lang w:eastAsia="zh-CN"/>
        </w:rPr>
        <w:t>35</w:t>
      </w: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 xml:space="preserve"> квартир для граждан, в основном в</w:t>
      </w:r>
      <w:r w:rsidRPr="00915DDA">
        <w:rPr>
          <w:rFonts w:ascii="Arial" w:hAnsi="Arial" w:cs="Arial"/>
          <w:color w:val="FF0000"/>
          <w:sz w:val="26"/>
          <w:szCs w:val="26"/>
          <w:lang w:eastAsia="zh-CN"/>
        </w:rPr>
        <w:t xml:space="preserve"> </w:t>
      </w:r>
      <w:r w:rsidRPr="00915DDA">
        <w:rPr>
          <w:rFonts w:ascii="Arial" w:hAnsi="Arial" w:cs="Arial"/>
          <w:sz w:val="26"/>
          <w:szCs w:val="26"/>
          <w:lang w:eastAsia="zh-CN"/>
        </w:rPr>
        <w:t xml:space="preserve">городе Курган. </w:t>
      </w: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>В связи с тем, что застройщики не зашли на территорию нашего округа, строительство жилого дома для переселения граждан не представилось возможным. Однако программа эта рассчитана не на один год, поэтому средства будут реализованы в последующие годы. На 2023 запланировано 70 млн. 879 тыс. руб.</w:t>
      </w:r>
    </w:p>
    <w:p w:rsidR="00915DDA" w:rsidRPr="00915DDA" w:rsidRDefault="00915DDA" w:rsidP="00915DDA">
      <w:pPr>
        <w:ind w:firstLine="708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sz w:val="26"/>
          <w:szCs w:val="26"/>
          <w:lang w:eastAsia="zh-CN"/>
        </w:rPr>
        <w:lastRenderedPageBreak/>
        <w:t>В 2023 г. запланирован ремонт городского сада на 16 млн. 500 тыс. руб.</w:t>
      </w:r>
    </w:p>
    <w:p w:rsidR="00915DDA" w:rsidRPr="00915DDA" w:rsidRDefault="00915DDA" w:rsidP="00915DDA">
      <w:pPr>
        <w:ind w:firstLine="708"/>
        <w:jc w:val="center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bCs/>
          <w:color w:val="auto"/>
          <w:lang w:eastAsia="zh-CN"/>
        </w:rPr>
        <w:t xml:space="preserve">Национальный проект </w:t>
      </w:r>
      <w:r w:rsidRPr="00915DDA">
        <w:rPr>
          <w:rFonts w:ascii="Arial" w:hAnsi="Arial" w:cs="Arial"/>
          <w:b/>
          <w:bCs/>
          <w:u w:val="single"/>
          <w:lang w:eastAsia="zh-CN"/>
        </w:rPr>
        <w:t>«УСТОЙЧИВОЕ РАЗВИТИЕ СЕЛЬСКИХ ТЕРРИТОРИЙ»</w:t>
      </w:r>
    </w:p>
    <w:p w:rsidR="00915DDA" w:rsidRPr="00915DDA" w:rsidRDefault="00915DDA" w:rsidP="00915DDA">
      <w:pPr>
        <w:ind w:firstLine="708"/>
        <w:jc w:val="center"/>
        <w:rPr>
          <w:rFonts w:ascii="Times New Roman" w:hAnsi="Times New Roman" w:cs="Times New Roman"/>
          <w:color w:val="auto"/>
          <w:lang w:eastAsia="zh-CN"/>
        </w:rPr>
      </w:pPr>
    </w:p>
    <w:p w:rsidR="00915DDA" w:rsidRPr="00915DDA" w:rsidRDefault="00915DDA" w:rsidP="00915DDA">
      <w:pPr>
        <w:ind w:firstLine="708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sz w:val="26"/>
          <w:szCs w:val="26"/>
          <w:lang w:eastAsia="zh-CN"/>
        </w:rPr>
        <w:t xml:space="preserve">В рамках национального проекта «Устойчивое развитие сельских территорий» в 2022 средств не выделялось. На 2024-2026 годы запланировано строительство 6 жилых домов общей площадью 456 кв. м, это дома для молодых специалистов и молодых семей, проживающих в сельской местности. В 2022г введён в эксплуатацию жилой дом в с.Пионерское, </w:t>
      </w:r>
    </w:p>
    <w:p w:rsidR="00915DDA" w:rsidRPr="00915DDA" w:rsidRDefault="00915DDA" w:rsidP="00915DDA">
      <w:pPr>
        <w:ind w:firstLine="708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sz w:val="26"/>
          <w:szCs w:val="26"/>
          <w:lang w:eastAsia="zh-CN"/>
        </w:rPr>
        <w:t xml:space="preserve">В прошедшем году, в рамках </w:t>
      </w: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 xml:space="preserve">национального проекта </w:t>
      </w:r>
      <w:r w:rsidRPr="00915DDA">
        <w:rPr>
          <w:rFonts w:ascii="Arial" w:hAnsi="Arial" w:cs="Arial"/>
          <w:sz w:val="26"/>
          <w:szCs w:val="26"/>
          <w:lang w:eastAsia="zh-CN"/>
        </w:rPr>
        <w:t>«Устойчивое развитие сельских территорий» установлены две спортивные площадки стадион г. Макушино и на территории МКОУ «Макушинская СОШ №2» (станция).</w:t>
      </w:r>
    </w:p>
    <w:p w:rsidR="00915DDA" w:rsidRPr="00915DDA" w:rsidRDefault="00915DDA" w:rsidP="00915DDA">
      <w:pPr>
        <w:widowControl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color w:val="FF0000"/>
          <w:sz w:val="26"/>
          <w:szCs w:val="26"/>
          <w:lang w:eastAsia="zh-CN"/>
        </w:rPr>
        <w:tab/>
      </w:r>
    </w:p>
    <w:p w:rsidR="00915DDA" w:rsidRPr="00915DDA" w:rsidRDefault="00915DDA" w:rsidP="00915DDA">
      <w:pPr>
        <w:widowControl/>
        <w:jc w:val="center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color w:val="auto"/>
          <w:sz w:val="26"/>
          <w:szCs w:val="26"/>
          <w:u w:val="single"/>
          <w:lang w:eastAsia="zh-CN"/>
        </w:rPr>
        <w:t>Государственная программа</w:t>
      </w:r>
    </w:p>
    <w:p w:rsidR="00915DDA" w:rsidRPr="00915DDA" w:rsidRDefault="00915DDA" w:rsidP="00915DDA">
      <w:pPr>
        <w:widowControl/>
        <w:jc w:val="center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color w:val="auto"/>
          <w:sz w:val="26"/>
          <w:szCs w:val="26"/>
          <w:u w:val="single"/>
          <w:lang w:eastAsia="zh-CN"/>
        </w:rPr>
        <w:t>«БЕЗОПАСНЫЕ И КАЧЕСТВЕННЫЕ ДОРОГИ»</w:t>
      </w:r>
    </w:p>
    <w:p w:rsidR="00915DDA" w:rsidRPr="00915DDA" w:rsidRDefault="00915DDA" w:rsidP="00915DDA">
      <w:pPr>
        <w:widowControl/>
        <w:ind w:firstLine="720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sz w:val="26"/>
          <w:szCs w:val="26"/>
          <w:lang w:eastAsia="zh-CN"/>
        </w:rPr>
        <w:t>В 2022 году в рамках данной программы финансирование на ремонт дорог составило 42 млн. 820 тыс. руб. (ул. Д.Бедного, М.Горького, Ленина, Кр. Площадь, Лесная) Денежные средства также были направлены в наш округ на содержание дорог в сумме 5 млн.603 тыс. руб. (ямочный ремонт).</w:t>
      </w:r>
    </w:p>
    <w:p w:rsidR="00915DDA" w:rsidRPr="00915DDA" w:rsidRDefault="00915DDA" w:rsidP="00915DDA">
      <w:pPr>
        <w:widowControl/>
        <w:ind w:firstLine="720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sz w:val="26"/>
          <w:szCs w:val="26"/>
          <w:lang w:eastAsia="zh-CN"/>
        </w:rPr>
        <w:t>В нынешнем году планируется провести ремонт дорог на 23 млн. 666 тыс. руб. Средства пойдут на приведение в порядок более 2 км. Предстоит ремонт дорог на улицах Папанина, Пушкина, К. Мяготина. Будет установлено освещение на улицах Новостройная, 2-я Северная, Новосеверная, Северная, Новая Жизнь, Западная, Энгельса, Советская. В поселке Кленовый дорога к железнодорожной станции станет безопаснее - появится освещение на ул. Северная и повороте на п. Степное. Финансирование одобрено Правительством Курганской области. Нам предстоит напряженная работа по их эффективному освоению.</w:t>
      </w:r>
    </w:p>
    <w:p w:rsidR="00915DDA" w:rsidRPr="00915DDA" w:rsidRDefault="00915DDA" w:rsidP="00915DDA">
      <w:pPr>
        <w:widowControl/>
        <w:ind w:firstLine="720"/>
        <w:jc w:val="both"/>
        <w:rPr>
          <w:rFonts w:ascii="Arial" w:hAnsi="Arial" w:cs="Arial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jc w:val="center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color w:val="auto"/>
          <w:sz w:val="26"/>
          <w:szCs w:val="26"/>
          <w:u w:val="single"/>
          <w:lang w:eastAsia="zh-CN"/>
        </w:rPr>
        <w:t>Государственная программа Курганской области</w:t>
      </w: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sz w:val="20"/>
          <w:szCs w:val="20"/>
          <w:lang w:eastAsia="zh-CN"/>
        </w:rPr>
      </w:pPr>
      <w:r w:rsidRPr="00915DDA">
        <w:rPr>
          <w:rFonts w:ascii="Arial" w:hAnsi="Arial" w:cs="Arial"/>
          <w:b/>
          <w:sz w:val="26"/>
          <w:szCs w:val="26"/>
          <w:u w:val="single"/>
          <w:lang w:eastAsia="zh-CN"/>
        </w:rPr>
        <w:t>«Развитие жилищного строительства»</w:t>
      </w: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b/>
          <w:sz w:val="26"/>
          <w:szCs w:val="26"/>
          <w:u w:val="single"/>
          <w:lang w:eastAsia="zh-CN"/>
        </w:rPr>
      </w:pPr>
    </w:p>
    <w:p w:rsidR="00915DDA" w:rsidRPr="00915DDA" w:rsidRDefault="00915DDA" w:rsidP="00915DDA">
      <w:pPr>
        <w:widowControl/>
        <w:autoSpaceDE w:val="0"/>
        <w:jc w:val="both"/>
        <w:rPr>
          <w:rFonts w:ascii="Arial" w:hAnsi="Arial" w:cs="Arial"/>
          <w:sz w:val="20"/>
          <w:szCs w:val="20"/>
          <w:lang w:eastAsia="zh-CN"/>
        </w:rPr>
      </w:pPr>
      <w:r w:rsidRPr="00915DDA">
        <w:rPr>
          <w:rFonts w:ascii="Arial" w:hAnsi="Arial" w:cs="Arial"/>
          <w:sz w:val="26"/>
          <w:szCs w:val="26"/>
          <w:lang w:eastAsia="zh-CN"/>
        </w:rPr>
        <w:tab/>
        <w:t>В рамках данной программы в 2022 на капитальный ремонт разводящих сетей водопровода г. Макушино, протяженностью 8 км, было выделено 42 млн. 260 тыс. руб. на приобретение передвижного автономного источника электроснабжения - 927 тыс. руб., на монтаж электрокотла для теплоснабжения здания детского сада в с. Слевное – 346 тыс. руб., на бурение 2 скважин в д. Краснотал - 3 млн. 48 тыс., на приобретении двух твердотопливных котлов для модульной котельной детского сада Василек - 478 тыс. руб.</w:t>
      </w:r>
    </w:p>
    <w:p w:rsidR="00915DDA" w:rsidRPr="00915DDA" w:rsidRDefault="00915DDA" w:rsidP="00915DDA">
      <w:pPr>
        <w:widowControl/>
        <w:autoSpaceDE w:val="0"/>
        <w:jc w:val="both"/>
        <w:rPr>
          <w:rFonts w:ascii="Arial" w:hAnsi="Arial" w:cs="Arial"/>
          <w:sz w:val="20"/>
          <w:szCs w:val="20"/>
          <w:lang w:eastAsia="zh-CN"/>
        </w:rPr>
      </w:pPr>
      <w:r w:rsidRPr="00915DDA">
        <w:rPr>
          <w:rFonts w:ascii="Arial" w:hAnsi="Arial" w:cs="Arial"/>
          <w:sz w:val="26"/>
          <w:szCs w:val="26"/>
          <w:lang w:eastAsia="zh-CN"/>
        </w:rPr>
        <w:tab/>
        <w:t>В 2023 году в рамках программы п</w:t>
      </w:r>
      <w:r w:rsidRPr="00915DDA">
        <w:rPr>
          <w:rFonts w:ascii="Arial" w:hAnsi="Arial" w:cs="Times New Roman"/>
          <w:spacing w:val="-1"/>
          <w:sz w:val="26"/>
          <w:szCs w:val="26"/>
          <w:lang w:eastAsia="zh-CN"/>
        </w:rPr>
        <w:t xml:space="preserve">ланируется отремонтировать 13 км водопровода стоимость работ по сводному расчету – 103 млн. 810 тыс. руб. Проектно-сметная документация находится на проверке </w:t>
      </w:r>
      <w:r w:rsidRPr="00915DDA">
        <w:rPr>
          <w:rFonts w:ascii="Arial" w:hAnsi="Arial" w:cs="Times New Roman"/>
          <w:sz w:val="26"/>
          <w:szCs w:val="26"/>
        </w:rPr>
        <w:t>в Департаменте строительства, госэкспертизы и жилищно-коммунального хозяйства Курганской области</w:t>
      </w:r>
    </w:p>
    <w:p w:rsidR="00915DDA" w:rsidRPr="00915DDA" w:rsidRDefault="00915DDA" w:rsidP="00915DDA">
      <w:pPr>
        <w:widowControl/>
        <w:rPr>
          <w:rFonts w:ascii="Times New Roman" w:hAnsi="Times New Roman" w:cs="Times New Roman"/>
          <w:b/>
          <w:color w:val="auto"/>
          <w:sz w:val="26"/>
          <w:szCs w:val="26"/>
          <w:u w:val="single"/>
          <w:lang w:eastAsia="zh-CN"/>
        </w:rPr>
      </w:pPr>
    </w:p>
    <w:p w:rsidR="00915DDA" w:rsidRPr="00915DDA" w:rsidRDefault="00915DDA" w:rsidP="00915DDA">
      <w:pPr>
        <w:widowControl/>
        <w:autoSpaceDE w:val="0"/>
        <w:jc w:val="center"/>
        <w:rPr>
          <w:rFonts w:ascii="Arial" w:hAnsi="Arial" w:cs="Arial"/>
          <w:sz w:val="20"/>
          <w:szCs w:val="20"/>
          <w:lang w:eastAsia="zh-CN"/>
        </w:rPr>
      </w:pPr>
      <w:r w:rsidRPr="00915DDA">
        <w:rPr>
          <w:rFonts w:ascii="Arial" w:hAnsi="Arial" w:cs="Arial"/>
          <w:b/>
          <w:sz w:val="26"/>
          <w:szCs w:val="26"/>
          <w:u w:val="single"/>
          <w:lang w:eastAsia="zh-CN"/>
        </w:rPr>
        <w:t xml:space="preserve">Национальный проект «ЗДРАВООХРАНЕНИЕ» - </w:t>
      </w:r>
    </w:p>
    <w:p w:rsidR="00915DDA" w:rsidRPr="00915DDA" w:rsidRDefault="00915DDA" w:rsidP="00915DDA">
      <w:pPr>
        <w:widowControl/>
        <w:autoSpaceDE w:val="0"/>
        <w:rPr>
          <w:rFonts w:ascii="Arial" w:hAnsi="Arial" w:cs="Arial"/>
          <w:sz w:val="20"/>
          <w:szCs w:val="20"/>
          <w:lang w:eastAsia="zh-CN"/>
        </w:rPr>
      </w:pPr>
      <w:r w:rsidRPr="00915DDA">
        <w:rPr>
          <w:rFonts w:ascii="Arial" w:hAnsi="Arial" w:cs="Arial"/>
          <w:sz w:val="26"/>
          <w:szCs w:val="26"/>
          <w:lang w:eastAsia="zh-CN"/>
        </w:rPr>
        <w:tab/>
        <w:t>о нем расскажет в своем выступлении Ганиева З.Р.</w:t>
      </w:r>
    </w:p>
    <w:p w:rsidR="00915DDA" w:rsidRPr="00915DDA" w:rsidRDefault="00915DDA" w:rsidP="00915DDA">
      <w:pPr>
        <w:widowControl/>
        <w:jc w:val="both"/>
        <w:rPr>
          <w:rFonts w:ascii="Arial" w:hAnsi="Arial" w:cs="Arial"/>
          <w:color w:val="FF0000"/>
          <w:sz w:val="26"/>
          <w:szCs w:val="26"/>
          <w:lang w:eastAsia="zh-CN"/>
        </w:rPr>
      </w:pPr>
    </w:p>
    <w:p w:rsidR="00915DDA" w:rsidRPr="00915DDA" w:rsidRDefault="00915DDA" w:rsidP="00915DDA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sz w:val="26"/>
          <w:szCs w:val="26"/>
          <w:lang w:eastAsia="zh-CN"/>
        </w:rPr>
        <w:t>Коллеги! Один из основных показателей качества жизни населения — уровень средней заработной платы. Согласно данным Свердловскстата, в организациях Курганской области, с января по декабрь 2022 года произошло увеличение средней заработной платы на 5,7 % и в декабре ее уровень составил более 37 тыс. руб.</w:t>
      </w:r>
    </w:p>
    <w:p w:rsidR="00915DDA" w:rsidRPr="00915DDA" w:rsidRDefault="00915DDA" w:rsidP="00915DDA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sz w:val="26"/>
          <w:szCs w:val="26"/>
          <w:lang w:eastAsia="zh-CN"/>
        </w:rPr>
        <w:lastRenderedPageBreak/>
        <w:t xml:space="preserve"> По прежнему вызывает беспокойство ситуация в коммерческих структурах, где фиксируются низкие зарплаты или «серые» схемы оплаты труда. Это негативно влияет и на формирование бюджета округа. В этой связи нам необходимо продолжить работу по легализации «теневых» зарплат, выявление неформальной занятости. </w:t>
      </w:r>
    </w:p>
    <w:p w:rsidR="00915DDA" w:rsidRPr="00915DDA" w:rsidRDefault="00915DDA" w:rsidP="00915DDA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>В 2022 году свою работу продолжила межведомственная рабочая комиссия по снижению неформальной занятости населения. В 2022 году  легализовано 76 работников, с которыми заключены трудовые договоры.</w:t>
      </w:r>
    </w:p>
    <w:p w:rsidR="00915DDA" w:rsidRPr="00915DDA" w:rsidRDefault="00915DDA" w:rsidP="00915DDA">
      <w:pPr>
        <w:widowControl/>
        <w:jc w:val="both"/>
        <w:rPr>
          <w:rFonts w:ascii="Arial" w:hAnsi="Arial" w:cs="Arial"/>
          <w:color w:val="auto"/>
          <w:sz w:val="20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  <w:t xml:space="preserve">Одним из основных показателей эффективности управления и распоряжения </w:t>
      </w:r>
      <w:r w:rsidRPr="00915DDA">
        <w:rPr>
          <w:rFonts w:ascii="Arial" w:hAnsi="Arial" w:cs="Arial"/>
          <w:b/>
          <w:color w:val="auto"/>
          <w:sz w:val="26"/>
          <w:szCs w:val="26"/>
          <w:lang w:eastAsia="zh-CN"/>
        </w:rPr>
        <w:t>муниципальным имуществом</w:t>
      </w: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 xml:space="preserve"> является доход, получаемый от его использования. Доходы от приватизации и сдачи имущества в аренду являются одним из источников формирования бюджета округа. За 2022 год в местный бюджет поступило денежных средств:</w:t>
      </w:r>
    </w:p>
    <w:p w:rsidR="00915DDA" w:rsidRPr="00915DDA" w:rsidRDefault="00915DDA" w:rsidP="00915DDA">
      <w:pPr>
        <w:widowControl/>
        <w:jc w:val="both"/>
        <w:rPr>
          <w:rFonts w:ascii="Arial" w:hAnsi="Arial" w:cs="Arial"/>
          <w:color w:val="auto"/>
          <w:sz w:val="20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  <w:t>- от аренды нежилых помещений поступило 4 млн. 72 тыс. руб.</w:t>
      </w:r>
    </w:p>
    <w:p w:rsidR="00915DDA" w:rsidRPr="00915DDA" w:rsidRDefault="00915DDA" w:rsidP="00915DDA">
      <w:pPr>
        <w:widowControl/>
        <w:jc w:val="both"/>
        <w:rPr>
          <w:rFonts w:ascii="Arial" w:hAnsi="Arial" w:cs="Arial"/>
          <w:color w:val="auto"/>
          <w:sz w:val="20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  <w:t>- по договорам безвозмездного пользования на возмещение затрат поступило 326 тыс. руб.</w:t>
      </w:r>
    </w:p>
    <w:p w:rsidR="00915DDA" w:rsidRPr="00915DDA" w:rsidRDefault="00915DDA" w:rsidP="00915DDA">
      <w:pPr>
        <w:widowControl/>
        <w:jc w:val="both"/>
        <w:rPr>
          <w:rFonts w:ascii="Arial" w:hAnsi="Arial" w:cs="Arial"/>
          <w:color w:val="auto"/>
          <w:sz w:val="20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  <w:t>- от аренды земельных участков поступило 4 млн. 59 тыс. руб;</w:t>
      </w:r>
    </w:p>
    <w:p w:rsidR="00915DDA" w:rsidRPr="00915DDA" w:rsidRDefault="00915DDA" w:rsidP="00915DDA">
      <w:pPr>
        <w:widowControl/>
        <w:jc w:val="both"/>
        <w:rPr>
          <w:rFonts w:ascii="Arial" w:hAnsi="Arial" w:cs="Arial"/>
          <w:color w:val="auto"/>
          <w:sz w:val="20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  <w:t xml:space="preserve">- от продажи земельных участков – 144 тыс. руб. </w:t>
      </w:r>
    </w:p>
    <w:p w:rsidR="00915DDA" w:rsidRPr="00915DDA" w:rsidRDefault="00915DDA" w:rsidP="00915DDA">
      <w:pPr>
        <w:widowControl/>
        <w:jc w:val="both"/>
        <w:rPr>
          <w:rFonts w:ascii="Arial" w:hAnsi="Arial" w:cs="Arial"/>
          <w:color w:val="auto"/>
          <w:sz w:val="20"/>
          <w:lang w:eastAsia="zh-CN"/>
        </w:rPr>
      </w:pPr>
      <w:r w:rsidRPr="00915DDA">
        <w:rPr>
          <w:rFonts w:ascii="Arial" w:hAnsi="Arial" w:cs="Arial"/>
          <w:sz w:val="26"/>
          <w:szCs w:val="26"/>
          <w:lang w:eastAsia="zh-CN"/>
        </w:rPr>
        <w:tab/>
        <w:t>С начала реализации закона Курганской области «О бесплатном предоставлении земельных участков для индивидуального жилищного строительства на территории Курганской области» № 61 - ФЗ указанным в законе категориям граждан, а это многодетные семьи, предоставлено 63 земельных участка</w:t>
      </w:r>
      <w:r w:rsidRPr="00915DDA">
        <w:rPr>
          <w:rFonts w:ascii="Arial" w:hAnsi="Arial" w:cs="Arial"/>
          <w:bCs/>
          <w:sz w:val="26"/>
          <w:szCs w:val="26"/>
          <w:lang w:eastAsia="zh-CN"/>
        </w:rPr>
        <w:t xml:space="preserve"> общей площадью 70270 кв.м. </w:t>
      </w:r>
      <w:r w:rsidRPr="00915DDA">
        <w:rPr>
          <w:rFonts w:ascii="Arial" w:hAnsi="Arial" w:cs="Arial"/>
          <w:sz w:val="26"/>
          <w:szCs w:val="26"/>
          <w:lang w:eastAsia="zh-CN"/>
        </w:rPr>
        <w:t xml:space="preserve">Практически ни один из представленных многодетным семьям земельных участков не используется по его назначению - для строительства  жилья, и даже не планируется. </w:t>
      </w:r>
    </w:p>
    <w:p w:rsidR="00915DDA" w:rsidRPr="00915DDA" w:rsidRDefault="00915DDA" w:rsidP="00915DDA">
      <w:pPr>
        <w:widowControl/>
        <w:jc w:val="both"/>
        <w:rPr>
          <w:rFonts w:ascii="Arial" w:hAnsi="Arial" w:cs="Arial"/>
          <w:color w:val="auto"/>
          <w:sz w:val="20"/>
          <w:lang w:eastAsia="zh-CN"/>
        </w:rPr>
      </w:pPr>
      <w:r w:rsidRPr="00915DDA">
        <w:rPr>
          <w:rFonts w:ascii="Arial" w:hAnsi="Arial" w:cs="Arial"/>
          <w:sz w:val="26"/>
          <w:szCs w:val="26"/>
          <w:lang w:eastAsia="zh-CN"/>
        </w:rPr>
        <w:tab/>
        <w:t xml:space="preserve">По состоянию на 01 января 2023 года на учете в качестве лиц, имеющих право на предоставление земельного участка бесплатно в собственность, в соответствии с Законом № 61 состоит 16 многодетных семей. </w:t>
      </w:r>
    </w:p>
    <w:p w:rsidR="00915DDA" w:rsidRPr="00915DDA" w:rsidRDefault="00915DDA" w:rsidP="00915DDA">
      <w:pPr>
        <w:widowControl/>
        <w:jc w:val="both"/>
        <w:rPr>
          <w:rFonts w:ascii="Arial" w:hAnsi="Arial" w:cs="Arial"/>
          <w:color w:val="auto"/>
          <w:sz w:val="20"/>
          <w:lang w:eastAsia="zh-CN"/>
        </w:rPr>
      </w:pPr>
      <w:r w:rsidRPr="00915DDA">
        <w:rPr>
          <w:rFonts w:ascii="Arial" w:hAnsi="Arial" w:cs="Arial"/>
          <w:sz w:val="26"/>
          <w:szCs w:val="26"/>
          <w:lang w:eastAsia="zh-CN"/>
        </w:rPr>
        <w:tab/>
        <w:t xml:space="preserve">Из 15 земельных участков предлагавшихся в 2022 году многодетным гражданам, состоящим на учете, получить земельный участок изъявила желание только 1 семья, остальные отказались. </w:t>
      </w:r>
    </w:p>
    <w:p w:rsidR="00915DDA" w:rsidRPr="00915DDA" w:rsidRDefault="00915DDA" w:rsidP="00915DDA">
      <w:pPr>
        <w:widowControl/>
        <w:ind w:firstLine="709"/>
        <w:jc w:val="both"/>
        <w:rPr>
          <w:rFonts w:ascii="Arial" w:hAnsi="Arial" w:cs="Arial"/>
          <w:color w:val="auto"/>
          <w:sz w:val="26"/>
          <w:szCs w:val="26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>На сегодняшний день продолжается работа по инвентаризации земель сельхозназначения. Результатом работы в этом направлении мы видим, во - первых, рациональное и хозяйское использование всей земли, включение в сельхозоборот дополнительных площадей, во - вторых, безусловное и своевременное поступление в бюджет округа арендной платы за использование каждого гектара муниципальной земли</w:t>
      </w:r>
    </w:p>
    <w:p w:rsidR="00915DDA" w:rsidRPr="00915DDA" w:rsidRDefault="00915DDA" w:rsidP="00915DDA">
      <w:pPr>
        <w:widowControl/>
        <w:ind w:firstLine="709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color w:val="auto"/>
          <w:sz w:val="26"/>
          <w:szCs w:val="26"/>
          <w:lang w:eastAsia="zh-CN"/>
        </w:rPr>
        <w:t>Агропромышленный комплекс</w:t>
      </w: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 xml:space="preserve"> является ведущей отраслью экономики округа. На сегодняшний день на территории округа осуществляют свою деятельность 13 крупных сельскохозяйственных предприятия, 57 – крестьянско-фермерских хозяйств и индивидуальных предпринимателей и 4600 личных подсобных хозяйств.</w:t>
      </w:r>
    </w:p>
    <w:p w:rsidR="00915DDA" w:rsidRPr="00915DDA" w:rsidRDefault="00915DDA" w:rsidP="00915DDA">
      <w:pPr>
        <w:ind w:firstLine="709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 xml:space="preserve">Год выдался достаточно благоприятный по погодным условиям, Макушинские земледельцы в числе лучших завершили 2022г., (на 4 месте из 24 </w:t>
      </w:r>
      <w:r w:rsidRPr="00915DDA">
        <w:rPr>
          <w:rFonts w:ascii="Arial" w:hAnsi="Arial" w:cs="Arial"/>
          <w:sz w:val="26"/>
          <w:szCs w:val="26"/>
          <w:lang w:eastAsia="zh-CN"/>
        </w:rPr>
        <w:t>округов</w:t>
      </w: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 xml:space="preserve"> области по валовому сбору сельхозпродукции), валовой сбор зерна составил 121 тыс. тонн, что на 83% больше урожая 2021 года.</w:t>
      </w:r>
    </w:p>
    <w:p w:rsidR="00915DDA" w:rsidRPr="00915DDA" w:rsidRDefault="00915DDA" w:rsidP="00915DDA">
      <w:pPr>
        <w:ind w:firstLine="709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 xml:space="preserve">Среднерайонная урожайность масличных культур (лён) составила 9,3ц/га, рост по сравнению с 2021 годом на 48%, передовиками по валовому сбору льна стали ИП Глава КФХ Ситников А.А., ООО Агропром Агро и ООО Вектор Агро. </w:t>
      </w:r>
    </w:p>
    <w:p w:rsidR="00915DDA" w:rsidRPr="00915DDA" w:rsidRDefault="00915DDA" w:rsidP="00915DDA">
      <w:pPr>
        <w:widowControl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lang w:eastAsia="zh-CN"/>
        </w:rPr>
        <w:lastRenderedPageBreak/>
        <w:tab/>
      </w: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>В округе успешно реализуется региональная программа «Поддержка начинающих фермеров». В 2022 году выиграли и получили гранты  три хозяйства, на сумму 12 млн. рублей,  КФХ «Успех» Пигачёва В.М.- на развитие мясного скотоводства, ИП Козадаева А.А.- на развитие мясного скотоводства, ИП Куликов К.А.- на развитие мясного скотоводства.</w:t>
      </w:r>
    </w:p>
    <w:p w:rsidR="00915DDA" w:rsidRPr="00915DDA" w:rsidRDefault="00915DDA" w:rsidP="00915DDA">
      <w:pPr>
        <w:widowControl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lang w:eastAsia="zh-CN"/>
        </w:rPr>
        <w:tab/>
      </w: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 xml:space="preserve">В рамках социального контракта, согласно Постановления Правительства Курганской области №11 от 12.02.2020 г. для малообеспеченных граждан, в Макушинском Муниципальном округе в 2022 году получили социальную поддержку 20 личных подсобных хозяйств в сумме 4 млн. 142 тыс. руб. на приобретение сельскохозяйственных  животных и кормов. </w:t>
      </w:r>
    </w:p>
    <w:p w:rsidR="00915DDA" w:rsidRPr="00915DDA" w:rsidRDefault="00915DDA" w:rsidP="00915DDA">
      <w:pPr>
        <w:widowControl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  <w:t>В результате социальной поддержки  в налоговых органах в 2022 году было дополнительно зарегистрировано 20 граждан округа как «самозанятые», куплено 8 коров, 50 голов овец, 30 голов молодняка КРС на доращивание и 3  лошади.</w:t>
      </w:r>
    </w:p>
    <w:p w:rsidR="00915DDA" w:rsidRPr="00915DDA" w:rsidRDefault="00915DDA" w:rsidP="00915DDA">
      <w:pPr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  <w:t>В рамках программы «Субсидирование приобретения оборудования для объектов животноводства» крестьянско-фермерским хозяйством «Лапин В.В.» приобретена модульная животноводческая ферма на 100 голов КРС, которая будет введена в эксплуатацию в текущем году.</w:t>
      </w:r>
    </w:p>
    <w:p w:rsidR="00915DDA" w:rsidRPr="00915DDA" w:rsidRDefault="00915DDA" w:rsidP="00915DDA">
      <w:pPr>
        <w:widowControl/>
        <w:suppressAutoHyphens/>
        <w:jc w:val="both"/>
        <w:textAlignment w:val="baseline"/>
        <w:rPr>
          <w:rFonts w:ascii="Arial" w:eastAsia="SimSun" w:hAnsi="Arial" w:cs="Arial"/>
          <w:color w:val="auto"/>
          <w:kern w:val="2"/>
          <w:sz w:val="26"/>
          <w:lang w:eastAsia="zh-CN"/>
        </w:rPr>
      </w:pPr>
      <w:r w:rsidRPr="00915DDA">
        <w:rPr>
          <w:rFonts w:ascii="Arial" w:eastAsia="SimSun" w:hAnsi="Arial" w:cs="Arial"/>
          <w:color w:val="auto"/>
          <w:kern w:val="2"/>
          <w:sz w:val="26"/>
          <w:szCs w:val="26"/>
          <w:lang w:eastAsia="zh-CN"/>
        </w:rPr>
        <w:tab/>
        <w:t>Основополагающей и наиболее перспективной отраслью развития экономики Макушинского округа является сельскохозяйственное производство, где в 2022 году</w:t>
      </w:r>
      <w:r w:rsidRPr="00915DDA">
        <w:rPr>
          <w:rFonts w:ascii="Arial" w:hAnsi="Arial" w:cs="Arial"/>
          <w:b/>
          <w:color w:val="auto"/>
          <w:kern w:val="2"/>
          <w:sz w:val="26"/>
          <w:szCs w:val="26"/>
          <w:lang w:eastAsia="zh-CN"/>
        </w:rPr>
        <w:t xml:space="preserve"> </w:t>
      </w:r>
      <w:r w:rsidRPr="00915DDA">
        <w:rPr>
          <w:rFonts w:ascii="Arial" w:hAnsi="Arial" w:cs="Arial"/>
          <w:color w:val="auto"/>
          <w:kern w:val="2"/>
          <w:sz w:val="26"/>
          <w:szCs w:val="26"/>
          <w:lang w:eastAsia="zh-CN"/>
        </w:rPr>
        <w:t xml:space="preserve">объем инвестиций составил 183 млн. 593 тыс. руб. </w:t>
      </w:r>
    </w:p>
    <w:p w:rsidR="00915DDA" w:rsidRPr="00915DDA" w:rsidRDefault="00915DDA" w:rsidP="00915DDA">
      <w:pPr>
        <w:widowControl/>
        <w:suppressAutoHyphens/>
        <w:ind w:firstLine="708"/>
        <w:jc w:val="both"/>
        <w:textAlignment w:val="baseline"/>
        <w:rPr>
          <w:rFonts w:ascii="Arial" w:eastAsia="SimSun" w:hAnsi="Arial" w:cs="Arial"/>
          <w:color w:val="auto"/>
          <w:kern w:val="2"/>
          <w:sz w:val="26"/>
          <w:lang w:eastAsia="zh-CN"/>
        </w:rPr>
      </w:pPr>
      <w:r w:rsidRPr="00915DDA">
        <w:rPr>
          <w:rFonts w:ascii="Arial" w:hAnsi="Arial" w:cs="Arial"/>
          <w:color w:val="auto"/>
          <w:kern w:val="2"/>
          <w:sz w:val="26"/>
          <w:szCs w:val="26"/>
          <w:lang w:eastAsia="zh-CN"/>
        </w:rPr>
        <w:t>Самые крупные из них:</w:t>
      </w:r>
    </w:p>
    <w:p w:rsidR="00915DDA" w:rsidRPr="00915DDA" w:rsidRDefault="00915DDA" w:rsidP="00915DDA">
      <w:pPr>
        <w:widowControl/>
        <w:suppressAutoHyphens/>
        <w:ind w:firstLine="708"/>
        <w:jc w:val="both"/>
        <w:textAlignment w:val="baseline"/>
        <w:rPr>
          <w:rFonts w:ascii="Arial" w:hAnsi="Arial" w:cs="Arial"/>
          <w:color w:val="auto"/>
          <w:kern w:val="2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suppressAutoHyphens/>
        <w:ind w:firstLine="708"/>
        <w:jc w:val="both"/>
        <w:textAlignment w:val="baseline"/>
        <w:rPr>
          <w:rFonts w:ascii="Arial" w:eastAsia="SimSun" w:hAnsi="Arial" w:cs="Arial"/>
          <w:color w:val="auto"/>
          <w:kern w:val="2"/>
          <w:sz w:val="26"/>
          <w:lang w:eastAsia="zh-CN"/>
        </w:rPr>
      </w:pPr>
      <w:r w:rsidRPr="00915DDA">
        <w:rPr>
          <w:rFonts w:ascii="Arial" w:hAnsi="Arial" w:cs="Arial"/>
          <w:b/>
          <w:color w:val="auto"/>
          <w:kern w:val="2"/>
          <w:sz w:val="26"/>
          <w:szCs w:val="26"/>
          <w:lang w:eastAsia="zh-CN"/>
        </w:rPr>
        <w:t>Производство зерна масличных культур на площади 8 тыс. гектаров, строительство завода по переработке масличных культур, производительностью 100-150 тонн сырья в сутки, строительство элеватора на 50 тыс. тонн хранения зерна и 2000 тонн в сутки - сушка и подработка (срок реализации 2019-2024 г.г., реализовано за 2019-2022 год 629 млн. руб., в том числе в 2022 году 320 млн. руб.)</w:t>
      </w:r>
    </w:p>
    <w:p w:rsidR="00915DDA" w:rsidRPr="00915DDA" w:rsidRDefault="00915DDA" w:rsidP="00915DDA">
      <w:pPr>
        <w:widowControl/>
        <w:ind w:firstLine="708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u w:val="single"/>
          <w:lang w:eastAsia="zh-CN"/>
        </w:rPr>
        <w:t xml:space="preserve">Инвестор – ООО «Агропром-Агро» (с.Пионерское), руководитель - </w:t>
      </w:r>
      <w:r w:rsidRPr="00915DDA">
        <w:rPr>
          <w:rFonts w:ascii="Arial" w:hAnsi="Arial" w:cs="Arial"/>
          <w:bCs/>
          <w:color w:val="auto"/>
          <w:sz w:val="26"/>
          <w:szCs w:val="26"/>
          <w:u w:val="single"/>
          <w:lang w:eastAsia="zh-CN"/>
        </w:rPr>
        <w:t>Мельник Вадим Васильевич.</w:t>
      </w:r>
    </w:p>
    <w:p w:rsidR="00915DDA" w:rsidRPr="00915DDA" w:rsidRDefault="00915DDA" w:rsidP="00915DDA">
      <w:pPr>
        <w:widowControl/>
        <w:ind w:firstLine="708"/>
        <w:jc w:val="both"/>
        <w:rPr>
          <w:rFonts w:ascii="Times New Roman" w:hAnsi="Times New Roman" w:cs="Times New Roman"/>
          <w:color w:val="auto"/>
          <w:lang w:eastAsia="zh-CN"/>
        </w:rPr>
      </w:pPr>
    </w:p>
    <w:p w:rsidR="00915DDA" w:rsidRPr="00915DDA" w:rsidRDefault="00915DDA" w:rsidP="00915DDA">
      <w:pPr>
        <w:widowControl/>
        <w:suppressAutoHyphens/>
        <w:ind w:firstLine="708"/>
        <w:jc w:val="both"/>
        <w:textAlignment w:val="baseline"/>
        <w:rPr>
          <w:rFonts w:ascii="Arial" w:eastAsia="SimSun" w:hAnsi="Arial" w:cs="Arial"/>
          <w:color w:val="auto"/>
          <w:kern w:val="2"/>
          <w:sz w:val="26"/>
          <w:lang w:eastAsia="zh-CN"/>
        </w:rPr>
      </w:pPr>
      <w:r w:rsidRPr="00915DDA">
        <w:rPr>
          <w:rFonts w:ascii="Arial" w:hAnsi="Arial" w:cs="Arial"/>
          <w:b/>
          <w:color w:val="auto"/>
          <w:kern w:val="2"/>
          <w:sz w:val="26"/>
          <w:szCs w:val="26"/>
          <w:lang w:eastAsia="zh-CN"/>
        </w:rPr>
        <w:t>- Производство продукции растениеводства на площади 3,5 тыс. га, разведение КРС мясного направления – срок реализации 2021-2025 г.г., за 2022 год объем составил 20 млн. руб.</w:t>
      </w:r>
    </w:p>
    <w:p w:rsidR="00915DDA" w:rsidRPr="00915DDA" w:rsidRDefault="00915DDA" w:rsidP="00915DDA">
      <w:pPr>
        <w:widowControl/>
        <w:ind w:firstLine="708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u w:val="single"/>
          <w:lang w:eastAsia="zh-CN"/>
        </w:rPr>
        <w:t xml:space="preserve">Инвестор – </w:t>
      </w:r>
      <w:r w:rsidRPr="00915DDA">
        <w:rPr>
          <w:rFonts w:ascii="Arial" w:hAnsi="Arial" w:cs="Arial"/>
          <w:bCs/>
          <w:color w:val="auto"/>
          <w:sz w:val="26"/>
          <w:szCs w:val="26"/>
          <w:u w:val="single"/>
          <w:lang w:eastAsia="zh-CN"/>
        </w:rPr>
        <w:t>ЗАО «Нива» (с. Трюхино), руководитель - Жусанов Амангельды Кудерович.</w:t>
      </w:r>
    </w:p>
    <w:p w:rsidR="00915DDA" w:rsidRPr="00915DDA" w:rsidRDefault="00915DDA" w:rsidP="00915DDA">
      <w:pPr>
        <w:widowControl/>
        <w:ind w:firstLine="708"/>
        <w:jc w:val="both"/>
        <w:rPr>
          <w:rFonts w:ascii="Times New Roman" w:hAnsi="Times New Roman" w:cs="Times New Roman"/>
          <w:color w:val="auto"/>
          <w:lang w:eastAsia="zh-CN"/>
        </w:rPr>
      </w:pPr>
    </w:p>
    <w:p w:rsidR="00915DDA" w:rsidRPr="00915DDA" w:rsidRDefault="00915DDA" w:rsidP="00915DDA">
      <w:pPr>
        <w:widowControl/>
        <w:ind w:firstLine="708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sz w:val="26"/>
          <w:szCs w:val="26"/>
          <w:lang w:eastAsia="zh-CN"/>
        </w:rPr>
        <w:t xml:space="preserve">Восстановление производства сельскохозяйственной продукции на базе обанкротившегося предприятия ЗАО «Агро» (с.Неверовское). </w:t>
      </w:r>
      <w:r w:rsidRPr="00915DDA">
        <w:rPr>
          <w:rFonts w:ascii="Arial" w:hAnsi="Arial" w:cs="Arial"/>
          <w:b/>
          <w:bCs/>
          <w:sz w:val="26"/>
          <w:szCs w:val="26"/>
          <w:lang w:eastAsia="zh-CN"/>
        </w:rPr>
        <w:t>Срок реализации 2022-2023 годы. Плановый объем инвестиций - 200 млн. рублей. В 2022 году 100 млн. рублей.</w:t>
      </w:r>
    </w:p>
    <w:p w:rsidR="00915DDA" w:rsidRPr="00915DDA" w:rsidRDefault="00915DDA" w:rsidP="00915DDA">
      <w:pPr>
        <w:widowControl/>
        <w:suppressAutoHyphens/>
        <w:snapToGrid w:val="0"/>
        <w:ind w:firstLine="708"/>
        <w:jc w:val="both"/>
        <w:textAlignment w:val="baseline"/>
        <w:rPr>
          <w:rFonts w:ascii="Arial" w:eastAsia="SimSun" w:hAnsi="Arial" w:cs="Arial"/>
          <w:color w:val="auto"/>
          <w:kern w:val="2"/>
          <w:sz w:val="26"/>
          <w:lang w:eastAsia="zh-CN"/>
        </w:rPr>
      </w:pPr>
      <w:r w:rsidRPr="00915DDA">
        <w:rPr>
          <w:rFonts w:ascii="Arial" w:hAnsi="Arial" w:cs="Arial"/>
          <w:bCs/>
          <w:color w:val="auto"/>
          <w:kern w:val="2"/>
          <w:sz w:val="26"/>
          <w:szCs w:val="26"/>
          <w:u w:val="single"/>
          <w:lang w:eastAsia="zh-CN"/>
        </w:rPr>
        <w:t xml:space="preserve">Инвестор – </w:t>
      </w:r>
      <w:r w:rsidRPr="00915DDA">
        <w:rPr>
          <w:rFonts w:ascii="Arial" w:hAnsi="Arial" w:cs="Arial"/>
          <w:bCs/>
          <w:kern w:val="2"/>
          <w:sz w:val="26"/>
          <w:szCs w:val="26"/>
          <w:u w:val="single"/>
          <w:lang w:eastAsia="zh-CN"/>
        </w:rPr>
        <w:t>ИП Саргисян Вардан Сарибекович.</w:t>
      </w:r>
      <w:r w:rsidRPr="00915DDA">
        <w:rPr>
          <w:rFonts w:ascii="Arial" w:eastAsia="SimSun" w:hAnsi="Arial" w:cs="Arial"/>
          <w:bCs/>
          <w:kern w:val="2"/>
          <w:sz w:val="26"/>
          <w:szCs w:val="26"/>
          <w:u w:val="single"/>
          <w:lang w:eastAsia="zh-CN"/>
        </w:rPr>
        <w:t xml:space="preserve"> </w:t>
      </w:r>
    </w:p>
    <w:p w:rsidR="00915DDA" w:rsidRPr="00915DDA" w:rsidRDefault="00915DDA" w:rsidP="00915DDA">
      <w:pPr>
        <w:widowControl/>
        <w:suppressAutoHyphens/>
        <w:snapToGrid w:val="0"/>
        <w:ind w:firstLine="708"/>
        <w:jc w:val="both"/>
        <w:textAlignment w:val="baseline"/>
        <w:rPr>
          <w:rFonts w:ascii="Arial" w:eastAsia="SimSun" w:hAnsi="Arial" w:cs="Arial"/>
          <w:color w:val="auto"/>
          <w:kern w:val="2"/>
          <w:sz w:val="26"/>
          <w:szCs w:val="26"/>
          <w:lang w:eastAsia="zh-CN"/>
        </w:rPr>
      </w:pPr>
    </w:p>
    <w:p w:rsidR="00915DDA" w:rsidRPr="00915DDA" w:rsidRDefault="00915DDA" w:rsidP="00915DDA">
      <w:pPr>
        <w:ind w:firstLine="708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color w:val="auto"/>
          <w:sz w:val="26"/>
          <w:szCs w:val="26"/>
          <w:lang w:eastAsia="zh-CN"/>
        </w:rPr>
        <w:t>- Расширение производства по заморозке выращенной предприятием рыбы. С</w:t>
      </w:r>
      <w:r w:rsidRPr="00915DDA">
        <w:rPr>
          <w:rFonts w:ascii="Arial" w:hAnsi="Arial" w:cs="Arial"/>
          <w:b/>
          <w:bCs/>
          <w:color w:val="auto"/>
          <w:sz w:val="26"/>
          <w:szCs w:val="26"/>
          <w:lang w:eastAsia="zh-CN"/>
        </w:rPr>
        <w:t xml:space="preserve">рок реализации: 2020-2024 годы, объем инвестиций – </w:t>
      </w:r>
      <w:r w:rsidRPr="00915DDA">
        <w:rPr>
          <w:rFonts w:ascii="Arial" w:hAnsi="Arial" w:cs="Arial"/>
          <w:b/>
          <w:bCs/>
          <w:color w:val="auto"/>
          <w:sz w:val="26"/>
          <w:szCs w:val="26"/>
          <w:lang w:eastAsia="en-US"/>
        </w:rPr>
        <w:t>178,01 млн. рублей</w:t>
      </w:r>
      <w:r w:rsidRPr="00915DDA">
        <w:rPr>
          <w:rFonts w:ascii="Arial" w:hAnsi="Arial" w:cs="Arial"/>
          <w:b/>
          <w:bCs/>
          <w:color w:val="auto"/>
          <w:sz w:val="26"/>
          <w:szCs w:val="26"/>
          <w:lang w:eastAsia="zh-CN"/>
        </w:rPr>
        <w:t>,</w:t>
      </w:r>
    </w:p>
    <w:p w:rsidR="00915DDA" w:rsidRPr="00915DDA" w:rsidRDefault="00915DDA" w:rsidP="00915DDA">
      <w:pPr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</w:r>
      <w:r w:rsidRPr="00915DDA">
        <w:rPr>
          <w:rFonts w:ascii="Arial" w:hAnsi="Arial" w:cs="Arial"/>
          <w:color w:val="auto"/>
          <w:sz w:val="26"/>
          <w:szCs w:val="26"/>
          <w:u w:val="single"/>
          <w:lang w:eastAsia="zh-CN"/>
        </w:rPr>
        <w:t xml:space="preserve">Инвестор – </w:t>
      </w:r>
      <w:r w:rsidRPr="00915DDA">
        <w:rPr>
          <w:rFonts w:ascii="Arial" w:hAnsi="Arial" w:cs="Arial"/>
          <w:bCs/>
          <w:color w:val="auto"/>
          <w:sz w:val="26"/>
          <w:szCs w:val="26"/>
          <w:u w:val="single"/>
          <w:lang w:eastAsia="zh-CN"/>
        </w:rPr>
        <w:t>ООО «НПФ «Сибирская тема»</w:t>
      </w:r>
      <w:r w:rsidRPr="00915DDA">
        <w:rPr>
          <w:rFonts w:ascii="Arial" w:hAnsi="Arial" w:cs="Arial"/>
          <w:bCs/>
          <w:color w:val="auto"/>
          <w:sz w:val="26"/>
          <w:szCs w:val="26"/>
          <w:lang w:eastAsia="zh-CN"/>
        </w:rPr>
        <w:t xml:space="preserve"> </w:t>
      </w:r>
    </w:p>
    <w:p w:rsidR="00915DDA" w:rsidRPr="00915DDA" w:rsidRDefault="00915DDA" w:rsidP="00915DDA">
      <w:pPr>
        <w:jc w:val="both"/>
        <w:rPr>
          <w:rFonts w:ascii="Times New Roman" w:hAnsi="Times New Roman" w:cs="Times New Roman"/>
          <w:color w:val="auto"/>
          <w:lang w:eastAsia="zh-CN"/>
        </w:rPr>
      </w:pPr>
    </w:p>
    <w:p w:rsidR="00915DDA" w:rsidRPr="00915DDA" w:rsidRDefault="00915DDA" w:rsidP="00915DDA">
      <w:pPr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Cs/>
          <w:color w:val="auto"/>
          <w:sz w:val="26"/>
          <w:szCs w:val="26"/>
          <w:lang w:eastAsia="zh-CN"/>
        </w:rPr>
        <w:tab/>
      </w:r>
      <w:r w:rsidRPr="00915DDA">
        <w:rPr>
          <w:rFonts w:ascii="Arial" w:hAnsi="Arial" w:cs="Arial"/>
          <w:b/>
          <w:bCs/>
          <w:sz w:val="26"/>
          <w:szCs w:val="26"/>
          <w:lang w:eastAsia="zh-CN"/>
        </w:rPr>
        <w:t>Реконструкция здания для размещения колбасного цеха. Срок реализации: 2022-2023 годы, объем инвестиций в 2022 году - 5 млн. рублей.</w:t>
      </w:r>
    </w:p>
    <w:p w:rsidR="00915DDA" w:rsidRPr="00915DDA" w:rsidRDefault="00915DDA" w:rsidP="00915DDA">
      <w:pPr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Cs/>
          <w:color w:val="auto"/>
          <w:sz w:val="26"/>
          <w:szCs w:val="26"/>
          <w:lang w:eastAsia="zh-CN"/>
        </w:rPr>
        <w:lastRenderedPageBreak/>
        <w:tab/>
      </w:r>
      <w:r w:rsidRPr="00915DDA">
        <w:rPr>
          <w:rFonts w:ascii="Arial" w:hAnsi="Arial" w:cs="Arial"/>
          <w:bCs/>
          <w:color w:val="auto"/>
          <w:sz w:val="26"/>
          <w:szCs w:val="26"/>
          <w:u w:val="single"/>
          <w:lang w:eastAsia="zh-CN"/>
        </w:rPr>
        <w:t>Инвестор – ИП Фальков Эдуард Геннадьевич</w:t>
      </w:r>
      <w:r w:rsidRPr="00915DDA">
        <w:rPr>
          <w:rFonts w:ascii="Arial" w:hAnsi="Arial" w:cs="Arial"/>
          <w:bCs/>
          <w:color w:val="auto"/>
          <w:sz w:val="26"/>
          <w:szCs w:val="26"/>
          <w:lang w:eastAsia="zh-CN"/>
        </w:rPr>
        <w:t xml:space="preserve">. </w:t>
      </w:r>
    </w:p>
    <w:p w:rsidR="00915DDA" w:rsidRPr="00915DDA" w:rsidRDefault="00915DDA" w:rsidP="00915DDA">
      <w:pPr>
        <w:jc w:val="both"/>
        <w:rPr>
          <w:rFonts w:ascii="Times New Roman" w:hAnsi="Times New Roman" w:cs="Times New Roman"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ind w:firstLine="708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color w:val="auto"/>
          <w:lang w:eastAsia="zh-CN"/>
        </w:rPr>
        <w:t xml:space="preserve">Модульный мукомольный комбинат (монтаж и запуск производства) </w:t>
      </w:r>
      <w:r w:rsidRPr="00915DDA">
        <w:rPr>
          <w:rFonts w:ascii="Arial" w:hAnsi="Arial" w:cs="Arial"/>
          <w:b/>
          <w:bCs/>
          <w:szCs w:val="26"/>
          <w:lang w:eastAsia="zh-CN"/>
        </w:rPr>
        <w:t>Срок реализации: 2022-2023 годы, объем инвестиций - 50 млн. рублей.</w:t>
      </w:r>
      <w:r w:rsidRPr="00915DDA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Pr="00915DDA">
        <w:rPr>
          <w:rFonts w:ascii="Arial" w:hAnsi="Arial" w:cs="Arial"/>
          <w:b/>
          <w:bCs/>
          <w:szCs w:val="26"/>
          <w:lang w:eastAsia="zh-CN"/>
        </w:rPr>
        <w:t>Приобретена производственная площадка в г.Макушино по ул.Советская, 1а, площадью более 4000 кв.м. В 2023 году планируется увеличение земельного участка до 11000 кв.м, выкуп железнодорожного тупика, отсыпка территории, монтаж модуля.</w:t>
      </w:r>
    </w:p>
    <w:p w:rsidR="00915DDA" w:rsidRPr="00915DDA" w:rsidRDefault="00915DDA" w:rsidP="00915DDA">
      <w:pPr>
        <w:suppressAutoHyphens/>
        <w:snapToGrid w:val="0"/>
        <w:ind w:firstLine="708"/>
        <w:jc w:val="both"/>
        <w:textAlignment w:val="baseline"/>
        <w:rPr>
          <w:rFonts w:ascii="Arial" w:eastAsia="SimSun" w:hAnsi="Arial" w:cs="Arial"/>
          <w:color w:val="auto"/>
          <w:kern w:val="2"/>
          <w:sz w:val="26"/>
          <w:lang w:eastAsia="zh-CN"/>
        </w:rPr>
      </w:pPr>
      <w:r w:rsidRPr="00915DDA">
        <w:rPr>
          <w:rFonts w:ascii="Arial" w:eastAsia="SimSun" w:hAnsi="Arial" w:cs="Arial"/>
          <w:bCs/>
          <w:kern w:val="2"/>
          <w:szCs w:val="26"/>
          <w:u w:val="single"/>
          <w:lang w:eastAsia="zh-CN"/>
        </w:rPr>
        <w:t>Инвестор – ООО «Макушинский мукомольный комбинат»</w:t>
      </w:r>
      <w:r w:rsidRPr="00915DDA">
        <w:rPr>
          <w:rFonts w:ascii="Arial" w:eastAsia="SimSun" w:hAnsi="Arial" w:cs="Arial"/>
          <w:bCs/>
          <w:kern w:val="2"/>
          <w:szCs w:val="26"/>
          <w:lang w:eastAsia="zh-CN"/>
        </w:rPr>
        <w:t xml:space="preserve">. </w:t>
      </w:r>
    </w:p>
    <w:p w:rsidR="00915DDA" w:rsidRPr="00915DDA" w:rsidRDefault="00915DDA" w:rsidP="00915DDA">
      <w:pPr>
        <w:ind w:firstLine="709"/>
        <w:rPr>
          <w:rFonts w:ascii="Arial" w:hAnsi="Arial" w:cs="Arial"/>
          <w:b/>
          <w:bCs/>
          <w:color w:val="auto"/>
          <w:sz w:val="26"/>
          <w:szCs w:val="26"/>
          <w:u w:val="single"/>
          <w:lang w:eastAsia="zh-CN"/>
        </w:rPr>
      </w:pPr>
    </w:p>
    <w:p w:rsidR="00915DDA" w:rsidRPr="00915DDA" w:rsidRDefault="00915DDA" w:rsidP="00915DDA">
      <w:pPr>
        <w:ind w:firstLine="709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bCs/>
          <w:color w:val="auto"/>
          <w:sz w:val="26"/>
          <w:szCs w:val="26"/>
          <w:u w:val="single"/>
          <w:lang w:eastAsia="zh-CN"/>
        </w:rPr>
        <w:t>- Организация животноводческих ферм для развития КРС мясного направления</w:t>
      </w:r>
    </w:p>
    <w:p w:rsidR="00915DDA" w:rsidRPr="00915DDA" w:rsidRDefault="00915DDA" w:rsidP="00915DDA">
      <w:pPr>
        <w:widowControl/>
        <w:suppressAutoHyphens/>
        <w:ind w:firstLine="708"/>
        <w:jc w:val="both"/>
        <w:textAlignment w:val="baseline"/>
        <w:rPr>
          <w:rFonts w:ascii="Arial" w:eastAsia="SimSun" w:hAnsi="Arial" w:cs="Arial"/>
          <w:color w:val="auto"/>
          <w:kern w:val="2"/>
          <w:sz w:val="26"/>
          <w:lang w:eastAsia="zh-CN"/>
        </w:rPr>
      </w:pPr>
      <w:r w:rsidRPr="00915DDA">
        <w:rPr>
          <w:rFonts w:ascii="Arial" w:eastAsia="SimSun" w:hAnsi="Arial" w:cs="Arial"/>
          <w:bCs/>
          <w:color w:val="auto"/>
          <w:kern w:val="2"/>
          <w:sz w:val="26"/>
          <w:szCs w:val="26"/>
          <w:u w:val="single"/>
          <w:lang w:eastAsia="zh-CN"/>
        </w:rPr>
        <w:t>Инвестор – КФХ «Успех»</w:t>
      </w:r>
      <w:r w:rsidRPr="00915DDA">
        <w:rPr>
          <w:rFonts w:ascii="Arial" w:eastAsia="SimSun" w:hAnsi="Arial" w:cs="Arial"/>
          <w:bCs/>
          <w:color w:val="auto"/>
          <w:kern w:val="2"/>
          <w:sz w:val="26"/>
          <w:szCs w:val="26"/>
          <w:lang w:eastAsia="zh-CN"/>
        </w:rPr>
        <w:t xml:space="preserve"> (г.Макушино). Объем инвестиций - 4 млн. 635 тыс. рублей, срок реализации 2022-2027 годы. В 2022 году приобретено </w:t>
      </w:r>
      <w:r w:rsidRPr="00915DDA">
        <w:rPr>
          <w:rFonts w:ascii="Arial" w:hAnsi="Arial" w:cs="Arial"/>
          <w:kern w:val="2"/>
          <w:sz w:val="26"/>
          <w:szCs w:val="26"/>
          <w:lang w:eastAsia="zh-CN"/>
        </w:rPr>
        <w:t>16 нетелей мясного направления, 5 нетелей молочного направления, трактор МТЗ-82, погрузчик ПКУ-0,8, доильный аппарат</w:t>
      </w:r>
      <w:r w:rsidRPr="00915DDA">
        <w:rPr>
          <w:rFonts w:ascii="Arial" w:eastAsia="SimSun" w:hAnsi="Arial" w:cs="Arial"/>
          <w:bCs/>
          <w:color w:val="auto"/>
          <w:kern w:val="2"/>
          <w:sz w:val="26"/>
          <w:szCs w:val="26"/>
          <w:lang w:eastAsia="zh-CN"/>
        </w:rPr>
        <w:t>, создано 2 рабочих места.</w:t>
      </w:r>
    </w:p>
    <w:p w:rsidR="00915DDA" w:rsidRPr="00915DDA" w:rsidRDefault="00915DDA" w:rsidP="00915DDA">
      <w:pPr>
        <w:widowControl/>
        <w:suppressAutoHyphens/>
        <w:ind w:firstLine="708"/>
        <w:jc w:val="both"/>
        <w:textAlignment w:val="baseline"/>
        <w:rPr>
          <w:rFonts w:ascii="Arial" w:eastAsia="SimSun" w:hAnsi="Arial" w:cs="Arial"/>
          <w:color w:val="auto"/>
          <w:kern w:val="2"/>
          <w:sz w:val="26"/>
          <w:lang w:eastAsia="zh-CN"/>
        </w:rPr>
      </w:pPr>
      <w:r w:rsidRPr="00915DDA">
        <w:rPr>
          <w:rFonts w:ascii="Arial" w:eastAsia="SimSun" w:hAnsi="Arial" w:cs="Arial"/>
          <w:bCs/>
          <w:color w:val="auto"/>
          <w:kern w:val="2"/>
          <w:sz w:val="26"/>
          <w:szCs w:val="26"/>
          <w:u w:val="single"/>
          <w:lang w:eastAsia="zh-CN"/>
        </w:rPr>
        <w:t>Инвестор - ИП Глава КФХ Казадаева Алена Анатольевна</w:t>
      </w:r>
      <w:r w:rsidRPr="00915DDA">
        <w:rPr>
          <w:rFonts w:ascii="Arial" w:eastAsia="SimSun" w:hAnsi="Arial" w:cs="Arial"/>
          <w:bCs/>
          <w:color w:val="auto"/>
          <w:kern w:val="2"/>
          <w:sz w:val="26"/>
          <w:szCs w:val="26"/>
          <w:lang w:eastAsia="zh-CN"/>
        </w:rPr>
        <w:t xml:space="preserve"> (д.Суслово). Объем инвестиций - 4 млн. 485 тыс. рублей, срок реализации 2022-2027 годы. В 2022 году приобретено </w:t>
      </w:r>
      <w:r w:rsidRPr="00915DDA">
        <w:rPr>
          <w:rFonts w:ascii="Arial" w:hAnsi="Arial" w:cs="Arial"/>
          <w:kern w:val="2"/>
          <w:sz w:val="26"/>
          <w:szCs w:val="26"/>
          <w:lang w:eastAsia="zh-CN"/>
        </w:rPr>
        <w:t>20 нетелей мясного направления, трактор МТЗ-82, погрузчик ПКУ-0,8, пресс-подборщик ПР-150М</w:t>
      </w:r>
      <w:r w:rsidRPr="00915DDA">
        <w:rPr>
          <w:rFonts w:ascii="Arial" w:eastAsia="SimSun" w:hAnsi="Arial" w:cs="Arial"/>
          <w:bCs/>
          <w:color w:val="auto"/>
          <w:kern w:val="2"/>
          <w:sz w:val="26"/>
          <w:szCs w:val="26"/>
          <w:lang w:eastAsia="zh-CN"/>
        </w:rPr>
        <w:t>, создано 2 рабочих места.</w:t>
      </w:r>
    </w:p>
    <w:p w:rsidR="00915DDA" w:rsidRPr="00915DDA" w:rsidRDefault="00915DDA" w:rsidP="00915DDA">
      <w:pPr>
        <w:widowControl/>
        <w:suppressAutoHyphens/>
        <w:ind w:firstLine="708"/>
        <w:jc w:val="both"/>
        <w:textAlignment w:val="baseline"/>
        <w:rPr>
          <w:rFonts w:ascii="Arial" w:eastAsia="SimSun" w:hAnsi="Arial" w:cs="Arial"/>
          <w:color w:val="auto"/>
          <w:kern w:val="2"/>
          <w:sz w:val="26"/>
          <w:lang w:eastAsia="zh-CN"/>
        </w:rPr>
      </w:pPr>
      <w:r w:rsidRPr="00915DDA">
        <w:rPr>
          <w:rFonts w:ascii="Arial" w:eastAsia="SimSun" w:hAnsi="Arial" w:cs="Arial"/>
          <w:bCs/>
          <w:color w:val="auto"/>
          <w:kern w:val="2"/>
          <w:sz w:val="26"/>
          <w:szCs w:val="26"/>
          <w:lang w:eastAsia="zh-CN"/>
        </w:rPr>
        <w:t xml:space="preserve">Это получатели грантов 2022 года по </w:t>
      </w:r>
      <w:r w:rsidRPr="00915DDA">
        <w:rPr>
          <w:rFonts w:ascii="Arial" w:eastAsia="SimSun" w:hAnsi="Arial" w:cs="Arial"/>
          <w:color w:val="auto"/>
          <w:kern w:val="2"/>
          <w:sz w:val="26"/>
          <w:szCs w:val="26"/>
          <w:lang w:eastAsia="zh-CN"/>
        </w:rPr>
        <w:t>программе «Агростартап".</w:t>
      </w:r>
    </w:p>
    <w:p w:rsidR="00915DDA" w:rsidRPr="00915DDA" w:rsidRDefault="00915DDA" w:rsidP="00915DDA">
      <w:pPr>
        <w:widowControl/>
        <w:ind w:firstLine="708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Cs/>
          <w:color w:val="auto"/>
          <w:sz w:val="26"/>
          <w:szCs w:val="26"/>
          <w:u w:val="single"/>
          <w:lang w:eastAsia="zh-CN"/>
        </w:rPr>
        <w:t>Инвестор -</w:t>
      </w:r>
      <w:r w:rsidRPr="00915DDA">
        <w:rPr>
          <w:rFonts w:ascii="Arial" w:hAnsi="Arial" w:cs="Times New Roman"/>
          <w:bCs/>
          <w:color w:val="auto"/>
          <w:sz w:val="26"/>
          <w:szCs w:val="26"/>
          <w:u w:val="single"/>
          <w:lang w:eastAsia="zh-CN"/>
        </w:rPr>
        <w:t xml:space="preserve"> </w:t>
      </w:r>
      <w:r w:rsidRPr="00915DDA">
        <w:rPr>
          <w:rFonts w:ascii="Arial" w:hAnsi="Arial" w:cs="Arial"/>
          <w:bCs/>
          <w:color w:val="auto"/>
          <w:sz w:val="26"/>
          <w:szCs w:val="26"/>
          <w:u w:val="single"/>
          <w:lang w:eastAsia="en-US"/>
        </w:rPr>
        <w:t>Байтусов Валихан Куаншпаевич (с.Обутковское).</w:t>
      </w:r>
    </w:p>
    <w:p w:rsidR="00915DDA" w:rsidRPr="00915DDA" w:rsidRDefault="00915DDA" w:rsidP="00915DDA">
      <w:pPr>
        <w:widowControl/>
        <w:ind w:firstLine="708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Cs/>
          <w:sz w:val="26"/>
          <w:szCs w:val="26"/>
          <w:lang w:eastAsia="zh-CN"/>
        </w:rPr>
        <w:t>Выигран</w:t>
      </w:r>
      <w:r w:rsidRPr="00915DDA">
        <w:rPr>
          <w:rFonts w:ascii="Arial" w:hAnsi="Arial" w:cs="Arial"/>
          <w:sz w:val="26"/>
          <w:szCs w:val="26"/>
          <w:lang w:eastAsia="zh-CN"/>
        </w:rPr>
        <w:t xml:space="preserve"> </w:t>
      </w:r>
      <w:r w:rsidRPr="00915DDA">
        <w:rPr>
          <w:rFonts w:ascii="Arial" w:hAnsi="Arial" w:cs="Arial"/>
          <w:bCs/>
          <w:sz w:val="26"/>
          <w:szCs w:val="26"/>
          <w:lang w:eastAsia="zh-CN"/>
        </w:rPr>
        <w:t xml:space="preserve">конкурс </w:t>
      </w:r>
      <w:r w:rsidRPr="00915DDA">
        <w:rPr>
          <w:rFonts w:ascii="Arial" w:hAnsi="Arial" w:cs="Arial"/>
          <w:sz w:val="26"/>
          <w:szCs w:val="26"/>
          <w:lang w:eastAsia="zh-CN"/>
        </w:rPr>
        <w:t>на получение гранта</w:t>
      </w:r>
      <w:r w:rsidRPr="00915DDA">
        <w:rPr>
          <w:rFonts w:ascii="Arial" w:hAnsi="Arial" w:cs="Times New Roman"/>
          <w:sz w:val="26"/>
          <w:szCs w:val="26"/>
          <w:lang w:eastAsia="zh-CN"/>
        </w:rPr>
        <w:t xml:space="preserve"> </w:t>
      </w:r>
      <w:r w:rsidRPr="00915DDA">
        <w:rPr>
          <w:rFonts w:ascii="Arial" w:hAnsi="Arial" w:cs="Arial"/>
          <w:sz w:val="26"/>
          <w:szCs w:val="26"/>
          <w:lang w:eastAsia="zh-CN"/>
        </w:rPr>
        <w:t>по программе «Агростартап», срок реализации проекта – 2021-2022 год</w:t>
      </w:r>
      <w:r w:rsidRPr="00915DDA">
        <w:rPr>
          <w:rFonts w:ascii="Arial" w:hAnsi="Arial" w:cs="Arial"/>
          <w:bCs/>
          <w:sz w:val="26"/>
          <w:szCs w:val="26"/>
          <w:lang w:eastAsia="zh-CN"/>
        </w:rPr>
        <w:t>, сумма гранта 4 млн. рублей. На средства гранта в 2021 году приобретена 21 голова нетелей породы Герефорд, трактор МТЗ, пресс-подборщик. В 2022 году создано 2 рабочих места.</w:t>
      </w:r>
    </w:p>
    <w:p w:rsidR="00915DDA" w:rsidRPr="00915DDA" w:rsidRDefault="00915DDA" w:rsidP="00915DDA">
      <w:pPr>
        <w:widowControl/>
        <w:ind w:firstLine="708"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Cs/>
          <w:color w:val="auto"/>
          <w:sz w:val="26"/>
          <w:szCs w:val="26"/>
          <w:u w:val="single"/>
          <w:lang w:eastAsia="zh-CN"/>
        </w:rPr>
        <w:t>Инвестор –</w:t>
      </w:r>
      <w:r w:rsidRPr="00915DDA">
        <w:rPr>
          <w:rFonts w:ascii="Arial" w:hAnsi="Arial" w:cs="Times New Roman"/>
          <w:bCs/>
          <w:color w:val="auto"/>
          <w:sz w:val="26"/>
          <w:szCs w:val="26"/>
          <w:u w:val="single"/>
          <w:lang w:eastAsia="zh-CN"/>
        </w:rPr>
        <w:t xml:space="preserve"> </w:t>
      </w:r>
      <w:r w:rsidRPr="00915DDA">
        <w:rPr>
          <w:rFonts w:ascii="Arial" w:hAnsi="Arial" w:cs="Arial"/>
          <w:bCs/>
          <w:color w:val="auto"/>
          <w:sz w:val="26"/>
          <w:szCs w:val="26"/>
          <w:u w:val="single"/>
          <w:lang w:eastAsia="en-US"/>
        </w:rPr>
        <w:t>КФХ ЛапинВ.В. (с.Мартино).</w:t>
      </w:r>
    </w:p>
    <w:p w:rsidR="00915DDA" w:rsidRPr="00915DDA" w:rsidRDefault="00915DDA" w:rsidP="00915DDA">
      <w:pPr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Cs/>
          <w:color w:val="auto"/>
          <w:sz w:val="26"/>
          <w:szCs w:val="26"/>
          <w:lang w:eastAsia="en-US"/>
        </w:rPr>
        <w:tab/>
        <w:t>Приобретение и установка модульной фермы на 100 голов КРС. Объем инвестиций – 5,5 млн. рублей. Получена субсидия в размере 30 % стоимости фермы.</w:t>
      </w:r>
    </w:p>
    <w:p w:rsidR="00915DDA" w:rsidRPr="00915DDA" w:rsidRDefault="00915DDA" w:rsidP="00915DDA">
      <w:pPr>
        <w:jc w:val="both"/>
        <w:rPr>
          <w:rFonts w:ascii="Arial" w:hAnsi="Arial" w:cs="Arial"/>
          <w:bCs/>
          <w:color w:val="auto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ind w:firstLine="709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/>
          <w:color w:val="auto"/>
          <w:sz w:val="26"/>
          <w:szCs w:val="26"/>
          <w:u w:val="single"/>
          <w:lang w:eastAsia="zh-CN"/>
        </w:rPr>
        <w:t>- Обновление парка сельхозтехники</w:t>
      </w:r>
    </w:p>
    <w:p w:rsidR="00915DDA" w:rsidRPr="00915DDA" w:rsidRDefault="00915DDA" w:rsidP="00915DDA">
      <w:pPr>
        <w:widowControl/>
        <w:ind w:firstLine="709"/>
        <w:rPr>
          <w:rFonts w:ascii="Arial" w:hAnsi="Arial" w:cs="Arial"/>
          <w:b/>
          <w:color w:val="auto"/>
          <w:sz w:val="26"/>
          <w:szCs w:val="26"/>
          <w:u w:val="single"/>
          <w:lang w:eastAsia="zh-CN"/>
        </w:rPr>
      </w:pPr>
    </w:p>
    <w:p w:rsidR="00915DDA" w:rsidRPr="00915DDA" w:rsidRDefault="00915DDA" w:rsidP="00915DDA">
      <w:pPr>
        <w:widowControl/>
        <w:ind w:firstLine="709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Cs/>
          <w:color w:val="auto"/>
          <w:sz w:val="26"/>
          <w:szCs w:val="26"/>
          <w:u w:val="single"/>
          <w:lang w:eastAsia="zh-CN"/>
        </w:rPr>
        <w:t>Инвесторы - ООО «Русь»- руководитель Воротынцев Алексей Викторович (с.Золотое) , ИП Глава КФХ Тарасова Алена Олеговна (с.Требушинное), ИП Глава КФХ Зяблов Василий Николаевич (с.Казаркино), КФХ «Романтика» (с.Слевное)  Итого 55,9 млн.руб.</w:t>
      </w:r>
    </w:p>
    <w:p w:rsidR="00915DDA" w:rsidRPr="00915DDA" w:rsidRDefault="00915DDA" w:rsidP="00915DDA">
      <w:pPr>
        <w:widowControl/>
        <w:ind w:firstLine="709"/>
        <w:rPr>
          <w:rFonts w:ascii="Times New Roman" w:hAnsi="Times New Roman" w:cs="Times New Roman"/>
          <w:color w:val="auto"/>
          <w:lang w:eastAsia="zh-CN"/>
        </w:rPr>
      </w:pPr>
    </w:p>
    <w:p w:rsidR="00915DDA" w:rsidRPr="00915DDA" w:rsidRDefault="00915DDA" w:rsidP="00915DDA">
      <w:pPr>
        <w:widowControl/>
        <w:jc w:val="both"/>
        <w:rPr>
          <w:rFonts w:ascii="Arial" w:hAnsi="Arial" w:cs="Arial"/>
          <w:color w:val="auto"/>
          <w:sz w:val="26"/>
          <w:szCs w:val="26"/>
          <w:lang w:eastAsia="zh-CN"/>
        </w:rPr>
      </w:pPr>
      <w:r w:rsidRPr="00915DDA">
        <w:rPr>
          <w:rFonts w:ascii="Arial" w:hAnsi="Arial" w:cs="Arial"/>
          <w:b/>
          <w:bCs/>
          <w:color w:val="auto"/>
          <w:sz w:val="26"/>
          <w:szCs w:val="26"/>
          <w:bdr w:val="none" w:sz="0" w:space="0" w:color="000000"/>
          <w:lang w:eastAsia="zh-CN"/>
        </w:rPr>
        <w:tab/>
        <w:t xml:space="preserve">Малый бизнес </w:t>
      </w: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>является реальным инструментом реализации планов развития округа. Он смелее других осваивает новые рынки и производства. В малом бизнесе занято более 50 % от общей численности экономически активного населения нашего округа. Кроме сельскохозяйственного производства макушинские предприниматели активно осваивают и другие сферы, например:</w:t>
      </w:r>
    </w:p>
    <w:p w:rsidR="00915DDA" w:rsidRPr="00915DDA" w:rsidRDefault="00915DDA" w:rsidP="00915DDA">
      <w:pPr>
        <w:widowControl/>
        <w:jc w:val="both"/>
        <w:rPr>
          <w:rFonts w:ascii="Times New Roman" w:hAnsi="Times New Roman" w:cs="Times New Roman"/>
          <w:color w:val="auto"/>
          <w:lang w:eastAsia="zh-CN"/>
        </w:rPr>
      </w:pPr>
    </w:p>
    <w:p w:rsidR="00915DDA" w:rsidRPr="00915DDA" w:rsidRDefault="00915DDA" w:rsidP="00915DDA">
      <w:pPr>
        <w:suppressAutoHyphens/>
        <w:snapToGrid w:val="0"/>
        <w:ind w:firstLine="708"/>
        <w:jc w:val="both"/>
        <w:textAlignment w:val="baseline"/>
        <w:rPr>
          <w:rFonts w:ascii="Arial" w:eastAsia="SimSun" w:hAnsi="Arial" w:cs="Arial"/>
          <w:color w:val="auto"/>
          <w:kern w:val="2"/>
          <w:sz w:val="26"/>
          <w:lang w:eastAsia="zh-CN"/>
        </w:rPr>
      </w:pPr>
      <w:r w:rsidRPr="00915DDA">
        <w:rPr>
          <w:rFonts w:ascii="Arial" w:eastAsia="SimSun" w:hAnsi="Arial" w:cs="Arial"/>
          <w:b/>
          <w:kern w:val="2"/>
          <w:sz w:val="26"/>
          <w:szCs w:val="26"/>
          <w:lang w:eastAsia="zh-CN"/>
        </w:rPr>
        <w:t>С</w:t>
      </w:r>
      <w:r w:rsidRPr="00915DDA">
        <w:rPr>
          <w:rFonts w:ascii="Arial" w:eastAsia="SimSun" w:hAnsi="Arial" w:cs="Arial"/>
          <w:b/>
          <w:color w:val="auto"/>
          <w:kern w:val="2"/>
          <w:sz w:val="26"/>
          <w:szCs w:val="26"/>
          <w:lang w:eastAsia="zh-CN"/>
        </w:rPr>
        <w:t>троительство объектов придорожного сервиса (кафе, гостиница, стоянка)</w:t>
      </w:r>
      <w:r w:rsidRPr="00915DDA">
        <w:rPr>
          <w:rFonts w:ascii="Arial" w:eastAsia="SimSun" w:hAnsi="Arial" w:cs="Arial"/>
          <w:color w:val="auto"/>
          <w:kern w:val="2"/>
          <w:sz w:val="26"/>
          <w:szCs w:val="26"/>
          <w:lang w:eastAsia="zh-CN"/>
        </w:rPr>
        <w:t xml:space="preserve"> в с.Обутковское.</w:t>
      </w:r>
    </w:p>
    <w:p w:rsidR="00915DDA" w:rsidRPr="00915DDA" w:rsidRDefault="00915DDA" w:rsidP="00915DDA">
      <w:pPr>
        <w:suppressAutoHyphens/>
        <w:snapToGrid w:val="0"/>
        <w:ind w:firstLine="708"/>
        <w:jc w:val="both"/>
        <w:textAlignment w:val="baseline"/>
        <w:rPr>
          <w:rFonts w:ascii="Arial" w:eastAsia="SimSun" w:hAnsi="Arial" w:cs="Arial"/>
          <w:color w:val="auto"/>
          <w:kern w:val="2"/>
          <w:sz w:val="26"/>
          <w:lang w:eastAsia="zh-CN"/>
        </w:rPr>
      </w:pPr>
      <w:r w:rsidRPr="00915DDA">
        <w:rPr>
          <w:rFonts w:ascii="Arial" w:eastAsia="SimSun" w:hAnsi="Arial" w:cs="Arial"/>
          <w:color w:val="auto"/>
          <w:kern w:val="2"/>
          <w:sz w:val="26"/>
          <w:szCs w:val="26"/>
          <w:u w:val="single"/>
          <w:lang w:eastAsia="zh-CN"/>
        </w:rPr>
        <w:t>Инвестор – ООО «Урал», директор Уралов Кайрат Науанович</w:t>
      </w:r>
      <w:r w:rsidRPr="00915DDA">
        <w:rPr>
          <w:rFonts w:ascii="Arial" w:eastAsia="SimSun" w:hAnsi="Arial" w:cs="Arial"/>
          <w:color w:val="auto"/>
          <w:kern w:val="2"/>
          <w:sz w:val="26"/>
          <w:szCs w:val="26"/>
          <w:lang w:eastAsia="zh-CN"/>
        </w:rPr>
        <w:t xml:space="preserve">, срок реализации 2017-2027 годы, планируемый объем инвестиций в 2022 году – 6 млн. рублей. </w:t>
      </w:r>
    </w:p>
    <w:p w:rsidR="00915DDA" w:rsidRPr="00915DDA" w:rsidRDefault="00915DDA" w:rsidP="00915DDA">
      <w:pPr>
        <w:suppressAutoHyphens/>
        <w:snapToGrid w:val="0"/>
        <w:ind w:firstLine="708"/>
        <w:jc w:val="both"/>
        <w:textAlignment w:val="baseline"/>
        <w:rPr>
          <w:rFonts w:ascii="Arial" w:eastAsia="SimSun" w:hAnsi="Arial" w:cs="Arial"/>
          <w:bCs/>
          <w:kern w:val="2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suppressAutoHyphens/>
        <w:ind w:firstLine="708"/>
        <w:textAlignment w:val="baseline"/>
        <w:rPr>
          <w:rFonts w:ascii="Arial" w:eastAsia="SimSun" w:hAnsi="Arial" w:cs="Arial"/>
          <w:color w:val="auto"/>
          <w:kern w:val="2"/>
          <w:sz w:val="26"/>
          <w:lang w:eastAsia="zh-CN"/>
        </w:rPr>
      </w:pPr>
      <w:r w:rsidRPr="00915DDA">
        <w:rPr>
          <w:rFonts w:ascii="Arial" w:eastAsia="SimSun" w:hAnsi="Arial" w:cs="Arial"/>
          <w:b/>
          <w:bCs/>
          <w:color w:val="auto"/>
          <w:kern w:val="2"/>
          <w:sz w:val="26"/>
          <w:szCs w:val="26"/>
          <w:lang w:eastAsia="zh-CN"/>
        </w:rPr>
        <w:t>Строительство торгового павильона разливных напитков</w:t>
      </w:r>
      <w:r w:rsidRPr="00915DDA">
        <w:rPr>
          <w:rFonts w:ascii="Arial" w:eastAsia="SimSun" w:hAnsi="Arial" w:cs="Arial"/>
          <w:b/>
          <w:color w:val="auto"/>
          <w:kern w:val="2"/>
          <w:sz w:val="26"/>
          <w:szCs w:val="26"/>
          <w:lang w:eastAsia="zh-CN"/>
        </w:rPr>
        <w:t>.</w:t>
      </w:r>
    </w:p>
    <w:p w:rsidR="00915DDA" w:rsidRPr="00915DDA" w:rsidRDefault="00915DDA" w:rsidP="00915DDA">
      <w:pPr>
        <w:widowControl/>
        <w:suppressAutoHyphens/>
        <w:ind w:firstLine="708"/>
        <w:textAlignment w:val="baseline"/>
        <w:rPr>
          <w:rFonts w:ascii="Arial" w:eastAsia="SimSun" w:hAnsi="Arial" w:cs="Arial"/>
          <w:color w:val="auto"/>
          <w:kern w:val="2"/>
          <w:sz w:val="26"/>
          <w:lang w:eastAsia="zh-CN"/>
        </w:rPr>
      </w:pPr>
      <w:r w:rsidRPr="00915DDA">
        <w:rPr>
          <w:rFonts w:ascii="Arial" w:eastAsia="SimSun" w:hAnsi="Arial" w:cs="Arial"/>
          <w:color w:val="auto"/>
          <w:kern w:val="2"/>
          <w:sz w:val="26"/>
          <w:szCs w:val="26"/>
          <w:u w:val="single"/>
          <w:lang w:eastAsia="zh-CN"/>
        </w:rPr>
        <w:t>Инвестор –</w:t>
      </w:r>
      <w:r w:rsidRPr="00915DDA">
        <w:rPr>
          <w:rFonts w:ascii="Arial" w:eastAsia="SimSun" w:hAnsi="Arial" w:cs="Arial"/>
          <w:bCs/>
          <w:color w:val="auto"/>
          <w:kern w:val="2"/>
          <w:sz w:val="26"/>
          <w:szCs w:val="26"/>
          <w:u w:val="single"/>
          <w:lang w:eastAsia="en-US"/>
        </w:rPr>
        <w:t xml:space="preserve"> ИП </w:t>
      </w:r>
      <w:r w:rsidRPr="00915DDA">
        <w:rPr>
          <w:rFonts w:ascii="Arial" w:eastAsia="SimSun" w:hAnsi="Arial" w:cs="Arial"/>
          <w:color w:val="auto"/>
          <w:kern w:val="2"/>
          <w:sz w:val="26"/>
          <w:szCs w:val="26"/>
          <w:lang w:eastAsia="zh-CN"/>
        </w:rPr>
        <w:t>Калинин Александр Юрьевич</w:t>
      </w:r>
      <w:r w:rsidRPr="00915DDA">
        <w:rPr>
          <w:rFonts w:ascii="Arial" w:hAnsi="Arial" w:cs="Arial"/>
          <w:kern w:val="2"/>
          <w:sz w:val="26"/>
          <w:szCs w:val="26"/>
          <w:lang w:eastAsia="zh-CN"/>
        </w:rPr>
        <w:t xml:space="preserve">, </w:t>
      </w:r>
      <w:r w:rsidRPr="00915DDA">
        <w:rPr>
          <w:rFonts w:ascii="Arial" w:eastAsia="SimSun" w:hAnsi="Arial" w:cs="Arial"/>
          <w:color w:val="auto"/>
          <w:kern w:val="2"/>
          <w:sz w:val="26"/>
          <w:szCs w:val="26"/>
          <w:lang w:eastAsia="zh-CN"/>
        </w:rPr>
        <w:t xml:space="preserve">срок реализации - 2022 год, создано 2 рабочих места, объем инвестиций – 5,5 млн. рублей. </w:t>
      </w:r>
    </w:p>
    <w:p w:rsidR="00915DDA" w:rsidRPr="00915DDA" w:rsidRDefault="00915DDA" w:rsidP="00915DDA">
      <w:pPr>
        <w:widowControl/>
        <w:suppressAutoHyphens/>
        <w:ind w:firstLine="708"/>
        <w:jc w:val="both"/>
        <w:textAlignment w:val="baseline"/>
        <w:rPr>
          <w:rFonts w:ascii="Arial" w:eastAsia="SimSun" w:hAnsi="Arial" w:cs="Arial"/>
          <w:bCs/>
          <w:color w:val="auto"/>
          <w:kern w:val="2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suppressAutoHyphens/>
        <w:ind w:firstLine="708"/>
        <w:jc w:val="both"/>
        <w:textAlignment w:val="baseline"/>
        <w:rPr>
          <w:rFonts w:ascii="Arial" w:eastAsia="SimSun" w:hAnsi="Arial" w:cs="Arial"/>
          <w:color w:val="auto"/>
          <w:kern w:val="2"/>
          <w:sz w:val="26"/>
          <w:lang w:eastAsia="zh-CN"/>
        </w:rPr>
      </w:pPr>
      <w:r w:rsidRPr="00915DDA">
        <w:rPr>
          <w:rFonts w:ascii="Arial" w:eastAsia="SimSun" w:hAnsi="Arial" w:cs="Arial"/>
          <w:b/>
          <w:bCs/>
          <w:color w:val="auto"/>
          <w:kern w:val="2"/>
          <w:sz w:val="26"/>
          <w:szCs w:val="26"/>
          <w:lang w:eastAsia="zh-CN"/>
        </w:rPr>
        <w:t>Реконструкция здания для размещения торгового объекта в г.Макушино.</w:t>
      </w:r>
    </w:p>
    <w:p w:rsidR="00915DDA" w:rsidRPr="00915DDA" w:rsidRDefault="00915DDA" w:rsidP="00915DDA">
      <w:pPr>
        <w:widowControl/>
        <w:suppressAutoHyphens/>
        <w:ind w:firstLine="708"/>
        <w:jc w:val="both"/>
        <w:textAlignment w:val="baseline"/>
        <w:rPr>
          <w:rFonts w:ascii="Arial" w:eastAsia="SimSun" w:hAnsi="Arial" w:cs="Arial"/>
          <w:color w:val="auto"/>
          <w:kern w:val="2"/>
          <w:sz w:val="26"/>
          <w:lang w:eastAsia="zh-CN"/>
        </w:rPr>
      </w:pPr>
      <w:r w:rsidRPr="00915DDA">
        <w:rPr>
          <w:rFonts w:ascii="Arial" w:eastAsia="SimSun" w:hAnsi="Arial" w:cs="Arial"/>
          <w:color w:val="auto"/>
          <w:kern w:val="2"/>
          <w:sz w:val="26"/>
          <w:szCs w:val="26"/>
          <w:u w:val="single"/>
          <w:lang w:eastAsia="zh-CN"/>
        </w:rPr>
        <w:t>Инвестор –</w:t>
      </w:r>
      <w:r w:rsidRPr="00915DDA">
        <w:rPr>
          <w:rFonts w:ascii="Arial" w:eastAsia="SimSun" w:hAnsi="Arial" w:cs="Arial"/>
          <w:bCs/>
          <w:color w:val="auto"/>
          <w:kern w:val="2"/>
          <w:sz w:val="26"/>
          <w:szCs w:val="26"/>
          <w:u w:val="single"/>
          <w:lang w:eastAsia="en-US"/>
        </w:rPr>
        <w:t xml:space="preserve"> </w:t>
      </w:r>
      <w:r w:rsidRPr="00915DDA">
        <w:rPr>
          <w:rFonts w:ascii="Arial" w:eastAsia="SimSun" w:hAnsi="Arial" w:cs="Arial"/>
          <w:bCs/>
          <w:color w:val="auto"/>
          <w:kern w:val="2"/>
          <w:sz w:val="26"/>
          <w:szCs w:val="26"/>
          <w:u w:val="single"/>
          <w:lang w:eastAsia="zh-CN"/>
        </w:rPr>
        <w:t xml:space="preserve">ИП </w:t>
      </w:r>
      <w:r w:rsidRPr="00915DDA">
        <w:rPr>
          <w:rFonts w:ascii="Arial" w:eastAsia="SimSun" w:hAnsi="Arial" w:cs="Arial"/>
          <w:color w:val="auto"/>
          <w:kern w:val="2"/>
          <w:sz w:val="26"/>
          <w:szCs w:val="26"/>
          <w:u w:val="single"/>
          <w:lang w:eastAsia="zh-CN"/>
        </w:rPr>
        <w:t>Папян Сарик Генрихович</w:t>
      </w:r>
      <w:r w:rsidRPr="00915DDA">
        <w:rPr>
          <w:rFonts w:ascii="Arial" w:hAnsi="Arial" w:cs="Arial"/>
          <w:kern w:val="2"/>
          <w:sz w:val="26"/>
          <w:szCs w:val="26"/>
          <w:lang w:eastAsia="zh-CN"/>
        </w:rPr>
        <w:t xml:space="preserve">, </w:t>
      </w:r>
      <w:r w:rsidRPr="00915DDA">
        <w:rPr>
          <w:rFonts w:ascii="Arial" w:eastAsia="SimSun" w:hAnsi="Arial" w:cs="Arial"/>
          <w:color w:val="auto"/>
          <w:kern w:val="2"/>
          <w:sz w:val="26"/>
          <w:szCs w:val="26"/>
          <w:lang w:eastAsia="zh-CN"/>
        </w:rPr>
        <w:t xml:space="preserve">срок реализации – 2021-2022 годы, объем инвестиций – 3 млн. рублей. </w:t>
      </w:r>
    </w:p>
    <w:p w:rsidR="00915DDA" w:rsidRPr="00915DDA" w:rsidRDefault="00915DDA" w:rsidP="00915DDA">
      <w:pPr>
        <w:widowControl/>
        <w:suppressAutoHyphens/>
        <w:snapToGrid w:val="0"/>
        <w:ind w:firstLine="708"/>
        <w:jc w:val="both"/>
        <w:textAlignment w:val="baseline"/>
        <w:rPr>
          <w:rFonts w:ascii="Arial" w:eastAsia="SimSun" w:hAnsi="Arial" w:cs="Arial"/>
          <w:bCs/>
          <w:kern w:val="2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suppressAutoHyphens/>
        <w:ind w:firstLine="708"/>
        <w:textAlignment w:val="baseline"/>
        <w:rPr>
          <w:rFonts w:ascii="Arial" w:eastAsia="SimSun" w:hAnsi="Arial" w:cs="Arial"/>
          <w:color w:val="auto"/>
          <w:kern w:val="2"/>
          <w:sz w:val="26"/>
          <w:lang w:eastAsia="zh-CN"/>
        </w:rPr>
      </w:pPr>
      <w:r w:rsidRPr="00915DDA">
        <w:rPr>
          <w:rFonts w:ascii="Arial" w:eastAsia="SimSun" w:hAnsi="Arial" w:cs="Arial"/>
          <w:b/>
          <w:bCs/>
          <w:color w:val="auto"/>
          <w:kern w:val="2"/>
          <w:sz w:val="26"/>
          <w:szCs w:val="26"/>
          <w:lang w:eastAsia="zh-CN"/>
        </w:rPr>
        <w:t>Строительство автомойки</w:t>
      </w:r>
    </w:p>
    <w:p w:rsidR="00915DDA" w:rsidRPr="00915DDA" w:rsidRDefault="00915DDA" w:rsidP="00915DDA">
      <w:pPr>
        <w:widowControl/>
        <w:suppressAutoHyphens/>
        <w:ind w:firstLine="708"/>
        <w:jc w:val="both"/>
        <w:textAlignment w:val="baseline"/>
        <w:rPr>
          <w:rFonts w:ascii="Arial" w:eastAsia="SimSun" w:hAnsi="Arial" w:cs="Arial"/>
          <w:color w:val="auto"/>
          <w:kern w:val="2"/>
          <w:sz w:val="26"/>
          <w:lang w:eastAsia="zh-CN"/>
        </w:rPr>
      </w:pPr>
      <w:r w:rsidRPr="00915DDA">
        <w:rPr>
          <w:rFonts w:ascii="Arial" w:eastAsia="SimSun" w:hAnsi="Arial" w:cs="Arial"/>
          <w:color w:val="auto"/>
          <w:kern w:val="2"/>
          <w:sz w:val="26"/>
          <w:szCs w:val="26"/>
          <w:u w:val="single"/>
          <w:lang w:eastAsia="zh-CN"/>
        </w:rPr>
        <w:t>Инвестор –</w:t>
      </w:r>
      <w:r w:rsidRPr="00915DDA">
        <w:rPr>
          <w:rFonts w:ascii="Arial" w:eastAsia="SimSun" w:hAnsi="Arial" w:cs="Arial"/>
          <w:bCs/>
          <w:color w:val="auto"/>
          <w:kern w:val="2"/>
          <w:sz w:val="26"/>
          <w:szCs w:val="26"/>
          <w:u w:val="single"/>
          <w:lang w:eastAsia="en-US"/>
        </w:rPr>
        <w:t xml:space="preserve"> </w:t>
      </w:r>
      <w:r w:rsidRPr="00915DDA">
        <w:rPr>
          <w:rFonts w:ascii="Arial" w:eastAsia="SimSun" w:hAnsi="Arial" w:cs="Arial"/>
          <w:bCs/>
          <w:color w:val="auto"/>
          <w:kern w:val="2"/>
          <w:sz w:val="26"/>
          <w:szCs w:val="26"/>
          <w:u w:val="single"/>
          <w:lang w:eastAsia="zh-CN"/>
        </w:rPr>
        <w:t>ИП Балабанов Виктор Анатольевич</w:t>
      </w:r>
      <w:r w:rsidRPr="00915DDA">
        <w:rPr>
          <w:rFonts w:ascii="Arial" w:eastAsia="SimSun" w:hAnsi="Arial" w:cs="Arial"/>
          <w:bCs/>
          <w:color w:val="auto"/>
          <w:kern w:val="2"/>
          <w:sz w:val="26"/>
          <w:szCs w:val="26"/>
          <w:lang w:eastAsia="zh-CN"/>
        </w:rPr>
        <w:t xml:space="preserve">, </w:t>
      </w:r>
      <w:r w:rsidRPr="00915DDA">
        <w:rPr>
          <w:rFonts w:ascii="Arial" w:eastAsia="SimSun" w:hAnsi="Arial" w:cs="Arial"/>
          <w:color w:val="auto"/>
          <w:kern w:val="2"/>
          <w:sz w:val="26"/>
          <w:szCs w:val="26"/>
          <w:lang w:eastAsia="zh-CN"/>
        </w:rPr>
        <w:t>срок реализации – 2022-2023 годы, объем инвестиций – 3 млн. рублей.</w:t>
      </w:r>
    </w:p>
    <w:p w:rsidR="00915DDA" w:rsidRPr="00915DDA" w:rsidRDefault="00915DDA" w:rsidP="00915DDA">
      <w:pPr>
        <w:widowControl/>
        <w:suppressAutoHyphens/>
        <w:spacing w:line="360" w:lineRule="auto"/>
        <w:ind w:firstLine="708"/>
        <w:jc w:val="both"/>
        <w:textAlignment w:val="baseline"/>
        <w:rPr>
          <w:rFonts w:ascii="Arial" w:eastAsia="SimSun" w:hAnsi="Arial" w:cs="Arial"/>
          <w:bCs/>
          <w:kern w:val="2"/>
          <w:sz w:val="26"/>
          <w:szCs w:val="26"/>
          <w:lang w:eastAsia="zh-CN"/>
        </w:rPr>
      </w:pPr>
    </w:p>
    <w:p w:rsidR="00915DDA" w:rsidRPr="00915DDA" w:rsidRDefault="00915DDA" w:rsidP="00915DDA">
      <w:pPr>
        <w:widowControl/>
        <w:suppressAutoHyphens/>
        <w:ind w:firstLine="708"/>
        <w:textAlignment w:val="baseline"/>
        <w:rPr>
          <w:rFonts w:ascii="Arial" w:eastAsia="SimSun" w:hAnsi="Arial" w:cs="Arial"/>
          <w:color w:val="auto"/>
          <w:kern w:val="2"/>
          <w:sz w:val="26"/>
          <w:lang w:eastAsia="zh-CN"/>
        </w:rPr>
      </w:pPr>
      <w:r w:rsidRPr="00915DDA">
        <w:rPr>
          <w:rFonts w:ascii="Arial" w:eastAsia="SimSun" w:hAnsi="Arial" w:cs="Arial"/>
          <w:b/>
          <w:bCs/>
          <w:color w:val="auto"/>
          <w:kern w:val="2"/>
          <w:sz w:val="26"/>
          <w:szCs w:val="26"/>
          <w:lang w:eastAsia="zh-CN"/>
        </w:rPr>
        <w:t>Строительство АГЗС</w:t>
      </w:r>
    </w:p>
    <w:p w:rsidR="00915DDA" w:rsidRPr="00915DDA" w:rsidRDefault="00915DDA" w:rsidP="00915DDA">
      <w:pPr>
        <w:widowControl/>
        <w:suppressAutoHyphens/>
        <w:ind w:firstLine="708"/>
        <w:jc w:val="both"/>
        <w:textAlignment w:val="baseline"/>
        <w:rPr>
          <w:rFonts w:ascii="Arial" w:eastAsia="SimSun" w:hAnsi="Arial" w:cs="Arial"/>
          <w:color w:val="auto"/>
          <w:kern w:val="2"/>
          <w:sz w:val="26"/>
          <w:lang w:eastAsia="zh-CN"/>
        </w:rPr>
      </w:pPr>
      <w:r w:rsidRPr="00915DDA">
        <w:rPr>
          <w:rFonts w:ascii="Arial" w:eastAsia="SimSun" w:hAnsi="Arial" w:cs="Arial"/>
          <w:color w:val="auto"/>
          <w:kern w:val="2"/>
          <w:sz w:val="26"/>
          <w:szCs w:val="26"/>
          <w:u w:val="single"/>
          <w:lang w:eastAsia="zh-CN"/>
        </w:rPr>
        <w:t xml:space="preserve">Инвестор - </w:t>
      </w:r>
      <w:r w:rsidRPr="00915DDA">
        <w:rPr>
          <w:rFonts w:ascii="Arial" w:eastAsia="SimSun" w:hAnsi="Arial" w:cs="Arial"/>
          <w:bCs/>
          <w:color w:val="auto"/>
          <w:kern w:val="2"/>
          <w:sz w:val="26"/>
          <w:szCs w:val="26"/>
          <w:u w:val="single"/>
          <w:lang w:eastAsia="zh-CN"/>
        </w:rPr>
        <w:t xml:space="preserve">ИП </w:t>
      </w:r>
      <w:r w:rsidRPr="00915DDA">
        <w:rPr>
          <w:rFonts w:ascii="Arial" w:eastAsia="SimSun" w:hAnsi="Arial" w:cs="Arial"/>
          <w:color w:val="auto"/>
          <w:kern w:val="2"/>
          <w:sz w:val="26"/>
          <w:szCs w:val="26"/>
          <w:u w:val="single"/>
          <w:lang w:eastAsia="zh-CN"/>
        </w:rPr>
        <w:t>Некрасов Виктор Александрович, срок реализации – 2022-2023 годы, объем инвестиций в 2022 году – 7 млн. рублей, в 2023 году – 3 млн. рублей.</w:t>
      </w:r>
      <w:r w:rsidRPr="00915DDA">
        <w:rPr>
          <w:rFonts w:ascii="Arial" w:eastAsia="SimSun" w:hAnsi="Arial" w:cs="Arial"/>
          <w:bCs/>
          <w:kern w:val="2"/>
          <w:sz w:val="26"/>
          <w:szCs w:val="26"/>
          <w:u w:val="single"/>
          <w:lang w:eastAsia="zh-CN"/>
        </w:rPr>
        <w:t xml:space="preserve"> </w:t>
      </w:r>
    </w:p>
    <w:p w:rsidR="00915DDA" w:rsidRPr="00915DDA" w:rsidRDefault="00915DDA" w:rsidP="00915DDA">
      <w:pPr>
        <w:widowControl/>
        <w:jc w:val="both"/>
        <w:rPr>
          <w:rFonts w:ascii="Arial" w:hAnsi="Arial" w:cs="Arial"/>
          <w:sz w:val="26"/>
          <w:szCs w:val="26"/>
          <w:u w:val="single"/>
          <w:lang w:eastAsia="zh-CN"/>
        </w:rPr>
      </w:pPr>
    </w:p>
    <w:p w:rsidR="00915DDA" w:rsidRPr="00915DDA" w:rsidRDefault="00915DDA" w:rsidP="00915DDA">
      <w:pPr>
        <w:widowControl/>
        <w:jc w:val="both"/>
        <w:rPr>
          <w:rFonts w:ascii="Arial" w:hAnsi="Arial" w:cs="Arial"/>
          <w:color w:val="auto"/>
          <w:sz w:val="20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  <w:t xml:space="preserve">Постоянного внимания и максимальной степени ответственности требует от местной власти исполнение полномочий, связанных с созданием условий для предоставления качественных услуг населению в </w:t>
      </w:r>
      <w:r w:rsidRPr="00915DDA">
        <w:rPr>
          <w:rFonts w:ascii="Arial" w:hAnsi="Arial" w:cs="Arial"/>
          <w:bCs/>
          <w:color w:val="auto"/>
          <w:sz w:val="26"/>
          <w:szCs w:val="26"/>
          <w:bdr w:val="none" w:sz="0" w:space="0" w:color="000000"/>
          <w:lang w:eastAsia="zh-CN"/>
        </w:rPr>
        <w:t>области жилищно-коммунального хозяйства.</w:t>
      </w:r>
      <w:r w:rsidRPr="00915DDA">
        <w:rPr>
          <w:rFonts w:ascii="Arial" w:hAnsi="Arial" w:cs="Arial"/>
          <w:b/>
          <w:color w:val="auto"/>
          <w:sz w:val="26"/>
          <w:szCs w:val="26"/>
          <w:lang w:eastAsia="zh-CN"/>
        </w:rPr>
        <w:t xml:space="preserve"> </w:t>
      </w:r>
    </w:p>
    <w:p w:rsidR="00915DDA" w:rsidRPr="00915DDA" w:rsidRDefault="00915DDA" w:rsidP="00915DDA">
      <w:pPr>
        <w:widowControl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ab/>
        <w:t>Получен паспорт готовности к отопительному периоду 2022-2023 года.</w:t>
      </w:r>
    </w:p>
    <w:p w:rsidR="00915DDA" w:rsidRPr="00915DDA" w:rsidRDefault="00915DDA" w:rsidP="00915DDA">
      <w:pPr>
        <w:widowControl/>
        <w:jc w:val="both"/>
        <w:rPr>
          <w:rFonts w:ascii="Times New Roman" w:hAnsi="Times New Roman" w:cs="Times New Roman"/>
          <w:color w:val="auto"/>
          <w:lang w:eastAsia="zh-CN"/>
        </w:rPr>
      </w:pPr>
      <w:r w:rsidRPr="00915DDA">
        <w:rPr>
          <w:rFonts w:ascii="Arial" w:hAnsi="Arial" w:cs="Arial"/>
          <w:bCs/>
          <w:sz w:val="26"/>
          <w:szCs w:val="26"/>
          <w:lang w:eastAsia="zh-CN"/>
        </w:rPr>
        <w:tab/>
        <w:t>В 2022 году принято решение по переводу 14 котельных на образовательные учреждения. Была произведена своевременная закупка угля. Результатом стало экономия в размере 6 млн. руб.</w:t>
      </w:r>
    </w:p>
    <w:p w:rsidR="00915DDA" w:rsidRPr="00915DDA" w:rsidRDefault="00915DDA" w:rsidP="00915DDA">
      <w:pPr>
        <w:widowControl/>
        <w:ind w:firstLine="709"/>
        <w:jc w:val="both"/>
        <w:rPr>
          <w:rFonts w:ascii="Arial" w:hAnsi="Arial" w:cs="Arial"/>
          <w:color w:val="auto"/>
          <w:sz w:val="28"/>
          <w:lang w:eastAsia="zh-CN"/>
        </w:rPr>
      </w:pPr>
      <w:r w:rsidRPr="00915DDA">
        <w:rPr>
          <w:rFonts w:ascii="Arial" w:hAnsi="Arial" w:cs="Arial"/>
          <w:color w:val="auto"/>
          <w:sz w:val="26"/>
          <w:szCs w:val="26"/>
          <w:lang w:eastAsia="zh-CN"/>
        </w:rPr>
        <w:t>Уважаемые коллеги! Мы начали с вами новый 2023 год в очень сложных условиях сложной политической ситуации. Подводя итоги, мы сегодня ставим и задачи на будущее. На сегодняшний день существует ещё много нерешенных задач. Мы будем стремиться сделать наш округ экономически перспективным, безопасным, современным и комфортным для проживания наших граждан. Доверие населения к органам местного самоуправления напрямую зависит от слаженной работы всех ветвей власти. В заключение своего выступления мне бы хотелось поблагодарить каждого из вас, уважаемые депутаты, коллеги, за поддержку, за солидарность и единство при решении важных задач, стоящих перед нашим округом. Могу с уверенностью сказать, что многие задачи нами решены. Мы вошли в 2023 год с серьезными планами на завершение начатых дел и реализацию новых проектов.</w:t>
      </w:r>
    </w:p>
    <w:p w:rsidR="00915DDA" w:rsidRPr="00635013" w:rsidRDefault="00915DDA" w:rsidP="00635013">
      <w:pPr>
        <w:pStyle w:val="32"/>
        <w:shd w:val="clear" w:color="auto" w:fill="auto"/>
        <w:spacing w:line="240" w:lineRule="auto"/>
        <w:rPr>
          <w:rStyle w:val="11"/>
          <w:color w:val="000000"/>
          <w:sz w:val="28"/>
          <w:szCs w:val="28"/>
        </w:rPr>
      </w:pPr>
    </w:p>
    <w:sectPr w:rsidR="00915DDA" w:rsidRPr="00635013" w:rsidSect="00635013">
      <w:pgSz w:w="11909" w:h="16838"/>
      <w:pgMar w:top="1134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AE80981"/>
    <w:multiLevelType w:val="hybridMultilevel"/>
    <w:tmpl w:val="E1062EF0"/>
    <w:lvl w:ilvl="0" w:tplc="830E4A1E">
      <w:start w:val="1"/>
      <w:numFmt w:val="decimal"/>
      <w:lvlText w:val="%1)"/>
      <w:lvlJc w:val="left"/>
      <w:pPr>
        <w:tabs>
          <w:tab w:val="num" w:pos="960"/>
        </w:tabs>
        <w:ind w:left="96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38EB5F73"/>
    <w:multiLevelType w:val="hybridMultilevel"/>
    <w:tmpl w:val="22E87B94"/>
    <w:lvl w:ilvl="0" w:tplc="8D30CF2A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1"/>
    <w:rsid w:val="00006E9C"/>
    <w:rsid w:val="00032734"/>
    <w:rsid w:val="0004557F"/>
    <w:rsid w:val="000B0C0E"/>
    <w:rsid w:val="000E356D"/>
    <w:rsid w:val="0016622D"/>
    <w:rsid w:val="001A7584"/>
    <w:rsid w:val="001B4813"/>
    <w:rsid w:val="001E7F20"/>
    <w:rsid w:val="00236D01"/>
    <w:rsid w:val="002A36FE"/>
    <w:rsid w:val="002F474C"/>
    <w:rsid w:val="003975E3"/>
    <w:rsid w:val="003C232E"/>
    <w:rsid w:val="00451721"/>
    <w:rsid w:val="00490E72"/>
    <w:rsid w:val="004B40FD"/>
    <w:rsid w:val="004B72C6"/>
    <w:rsid w:val="004C2943"/>
    <w:rsid w:val="004C4731"/>
    <w:rsid w:val="00510652"/>
    <w:rsid w:val="00516CFF"/>
    <w:rsid w:val="005B7190"/>
    <w:rsid w:val="00613A31"/>
    <w:rsid w:val="00631676"/>
    <w:rsid w:val="00635013"/>
    <w:rsid w:val="0063587C"/>
    <w:rsid w:val="00637321"/>
    <w:rsid w:val="006A08A9"/>
    <w:rsid w:val="006B6233"/>
    <w:rsid w:val="00701381"/>
    <w:rsid w:val="00722817"/>
    <w:rsid w:val="00723FC1"/>
    <w:rsid w:val="00783AD1"/>
    <w:rsid w:val="007B60FB"/>
    <w:rsid w:val="008C1111"/>
    <w:rsid w:val="008C70D7"/>
    <w:rsid w:val="00915DDA"/>
    <w:rsid w:val="00976A6A"/>
    <w:rsid w:val="00985B7F"/>
    <w:rsid w:val="009E1046"/>
    <w:rsid w:val="009E23F2"/>
    <w:rsid w:val="00A30CED"/>
    <w:rsid w:val="00A50F8B"/>
    <w:rsid w:val="00AB3F01"/>
    <w:rsid w:val="00B15183"/>
    <w:rsid w:val="00B30BAB"/>
    <w:rsid w:val="00B54904"/>
    <w:rsid w:val="00B80410"/>
    <w:rsid w:val="00B87A10"/>
    <w:rsid w:val="00B9212C"/>
    <w:rsid w:val="00C1557D"/>
    <w:rsid w:val="00C17A90"/>
    <w:rsid w:val="00C505AF"/>
    <w:rsid w:val="00C932BD"/>
    <w:rsid w:val="00CB7751"/>
    <w:rsid w:val="00D13E2F"/>
    <w:rsid w:val="00D261CC"/>
    <w:rsid w:val="00D43151"/>
    <w:rsid w:val="00D56330"/>
    <w:rsid w:val="00D841D7"/>
    <w:rsid w:val="00DF1A80"/>
    <w:rsid w:val="00E757AE"/>
    <w:rsid w:val="00E92528"/>
    <w:rsid w:val="00F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F6AFFF-05AA-4F45-9CC3-325E2243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A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1"/>
    </w:pPr>
    <w:rPr>
      <w:rFonts w:ascii="Arial" w:hAnsi="Arial" w:cs="Arial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2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975E3"/>
    <w:rPr>
      <w:rFonts w:ascii="Arial" w:hAnsi="Arial" w:cs="Arial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75E3"/>
    <w:rPr>
      <w:rFonts w:ascii="Arial" w:hAnsi="Arial" w:cs="Arial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83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11">
    <w:name w:val="Основной текст Знак1"/>
    <w:basedOn w:val="a0"/>
    <w:link w:val="a6"/>
    <w:uiPriority w:val="99"/>
    <w:locked/>
    <w:rPr>
      <w:rFonts w:ascii="Arial" w:hAnsi="Arial" w:cs="Arial"/>
      <w:spacing w:val="3"/>
      <w:sz w:val="21"/>
      <w:szCs w:val="21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pacing w:val="6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23">
    <w:name w:val="Заголовок №2_"/>
    <w:basedOn w:val="a0"/>
    <w:link w:val="210"/>
    <w:uiPriority w:val="99"/>
    <w:locked/>
    <w:rPr>
      <w:rFonts w:ascii="Consolas" w:hAnsi="Consolas" w:cs="Consolas"/>
      <w:b/>
      <w:bCs/>
      <w:i/>
      <w:iCs/>
      <w:spacing w:val="-12"/>
      <w:sz w:val="26"/>
      <w:szCs w:val="26"/>
      <w:u w:val="none"/>
    </w:rPr>
  </w:style>
  <w:style w:type="character" w:customStyle="1" w:styleId="2Arial">
    <w:name w:val="Заголовок №2 + Arial"/>
    <w:aliases w:val="12,5 pt,Не полужирный,Не курсив,Интервал 0 pt,Основной текст (2) + Tahoma,11,Курсив"/>
    <w:basedOn w:val="23"/>
    <w:uiPriority w:val="99"/>
    <w:rPr>
      <w:rFonts w:ascii="Arial" w:hAnsi="Arial" w:cs="Arial"/>
      <w:b/>
      <w:bCs/>
      <w:i/>
      <w:iCs/>
      <w:spacing w:val="-15"/>
      <w:sz w:val="25"/>
      <w:szCs w:val="25"/>
      <w:u w:val="none"/>
    </w:rPr>
  </w:style>
  <w:style w:type="character" w:customStyle="1" w:styleId="24">
    <w:name w:val="Заголовок №2"/>
    <w:basedOn w:val="23"/>
    <w:uiPriority w:val="99"/>
    <w:rPr>
      <w:rFonts w:ascii="Consolas" w:hAnsi="Consolas" w:cs="Consolas"/>
      <w:b/>
      <w:bCs/>
      <w:i/>
      <w:iCs/>
      <w:spacing w:val="-12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a7">
    <w:name w:val="Основной текст + Полужирный"/>
    <w:aliases w:val="Интервал 0 pt6"/>
    <w:basedOn w:val="11"/>
    <w:uiPriority w:val="99"/>
    <w:rPr>
      <w:rFonts w:ascii="Arial" w:hAnsi="Arial" w:cs="Arial"/>
      <w:b/>
      <w:bCs/>
      <w:spacing w:val="4"/>
      <w:sz w:val="21"/>
      <w:szCs w:val="21"/>
      <w:u w:val="none"/>
    </w:rPr>
  </w:style>
  <w:style w:type="paragraph" w:styleId="a6">
    <w:name w:val="Body Text"/>
    <w:basedOn w:val="a"/>
    <w:link w:val="11"/>
    <w:uiPriority w:val="99"/>
    <w:pPr>
      <w:shd w:val="clear" w:color="auto" w:fill="FFFFFF"/>
      <w:spacing w:after="120" w:line="277" w:lineRule="exact"/>
    </w:pPr>
    <w:rPr>
      <w:rFonts w:ascii="Arial" w:hAnsi="Arial" w:cs="Arial"/>
      <w:color w:val="auto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33">
    <w:name w:val="Основной текст Знак3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25">
    <w:name w:val="Основной текст Знак2"/>
    <w:basedOn w:val="a0"/>
    <w:uiPriority w:val="99"/>
    <w:semiHidden/>
    <w:rPr>
      <w:rFonts w:eastAsia="Times New Roman" w:cs="Times New Roman"/>
      <w:color w:val="000000"/>
      <w:sz w:val="24"/>
      <w:szCs w:val="24"/>
    </w:rPr>
  </w:style>
  <w:style w:type="character" w:customStyle="1" w:styleId="26">
    <w:name w:val="Колонтитул (2)_"/>
    <w:basedOn w:val="a0"/>
    <w:link w:val="211"/>
    <w:uiPriority w:val="99"/>
    <w:locked/>
    <w:rPr>
      <w:rFonts w:ascii="Century Gothic" w:hAnsi="Century Gothic" w:cs="Century Gothic"/>
      <w:b/>
      <w:bCs/>
      <w:noProof/>
      <w:sz w:val="52"/>
      <w:szCs w:val="52"/>
      <w:u w:val="none"/>
    </w:rPr>
  </w:style>
  <w:style w:type="character" w:customStyle="1" w:styleId="2BookmanOldStyle">
    <w:name w:val="Колонтитул (2) + Bookman Old Style"/>
    <w:aliases w:val="24,5 pt2"/>
    <w:basedOn w:val="26"/>
    <w:uiPriority w:val="99"/>
    <w:rPr>
      <w:rFonts w:ascii="Bookman Old Style" w:hAnsi="Bookman Old Style" w:cs="Bookman Old Style"/>
      <w:b/>
      <w:bCs/>
      <w:noProof/>
      <w:color w:val="FFFFFF"/>
      <w:sz w:val="49"/>
      <w:szCs w:val="49"/>
      <w:u w:val="single"/>
    </w:rPr>
  </w:style>
  <w:style w:type="character" w:customStyle="1" w:styleId="27">
    <w:name w:val="Колонтитул (2)"/>
    <w:basedOn w:val="26"/>
    <w:uiPriority w:val="99"/>
    <w:rPr>
      <w:rFonts w:ascii="Century Gothic" w:hAnsi="Century Gothic" w:cs="Century Gothic"/>
      <w:b/>
      <w:bCs/>
      <w:noProof/>
      <w:color w:val="FFFFFF"/>
      <w:sz w:val="52"/>
      <w:szCs w:val="52"/>
      <w:u w:val="single"/>
    </w:rPr>
  </w:style>
  <w:style w:type="character" w:customStyle="1" w:styleId="42">
    <w:name w:val="Основной текст (4)_"/>
    <w:basedOn w:val="a0"/>
    <w:link w:val="43"/>
    <w:uiPriority w:val="99"/>
    <w:locked/>
    <w:rPr>
      <w:rFonts w:ascii="Arial" w:hAnsi="Arial" w:cs="Arial"/>
      <w:spacing w:val="2"/>
      <w:sz w:val="18"/>
      <w:szCs w:val="18"/>
      <w:u w:val="none"/>
    </w:rPr>
  </w:style>
  <w:style w:type="character" w:customStyle="1" w:styleId="4TimesNewRoman">
    <w:name w:val="Основной текст (4) + Times New Roman"/>
    <w:aliases w:val="8,5 pt1,Интервал 0 pt5"/>
    <w:basedOn w:val="42"/>
    <w:uiPriority w:val="99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9">
    <w:name w:val="Колонтитул_"/>
    <w:basedOn w:val="a0"/>
    <w:link w:val="aa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50">
    <w:name w:val="Основной текст (5)_"/>
    <w:basedOn w:val="a0"/>
    <w:link w:val="51"/>
    <w:uiPriority w:val="99"/>
    <w:locked/>
    <w:rPr>
      <w:rFonts w:ascii="Arial" w:hAnsi="Arial" w:cs="Arial"/>
      <w:b/>
      <w:bCs/>
      <w:spacing w:val="1"/>
      <w:sz w:val="16"/>
      <w:szCs w:val="16"/>
      <w:u w:val="none"/>
    </w:rPr>
  </w:style>
  <w:style w:type="character" w:customStyle="1" w:styleId="34">
    <w:name w:val="Заголовок №3_"/>
    <w:basedOn w:val="a0"/>
    <w:link w:val="35"/>
    <w:uiPriority w:val="99"/>
    <w:locked/>
    <w:rPr>
      <w:rFonts w:ascii="Arial" w:hAnsi="Arial" w:cs="Arial"/>
      <w:b/>
      <w:bCs/>
      <w:spacing w:val="5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9pt">
    <w:name w:val="Основной текст + 9 pt"/>
    <w:aliases w:val="Интервал 0 pt4"/>
    <w:basedOn w:val="11"/>
    <w:uiPriority w:val="99"/>
    <w:rPr>
      <w:rFonts w:ascii="Arial" w:hAnsi="Arial" w:cs="Arial"/>
      <w:spacing w:val="2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2"/>
      <w:sz w:val="14"/>
      <w:szCs w:val="14"/>
      <w:u w:val="none"/>
    </w:rPr>
  </w:style>
  <w:style w:type="character" w:customStyle="1" w:styleId="36">
    <w:name w:val="Колонтитул (3)_"/>
    <w:basedOn w:val="a0"/>
    <w:link w:val="37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69pt">
    <w:name w:val="Основной текст (6) + 9 pt"/>
    <w:aliases w:val="Интервал 0 pt3"/>
    <w:basedOn w:val="6"/>
    <w:uiPriority w:val="99"/>
    <w:rPr>
      <w:rFonts w:ascii="Arial" w:hAnsi="Arial" w:cs="Arial"/>
      <w:b/>
      <w:bCs/>
      <w:spacing w:val="5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pacing w:val="1"/>
      <w:sz w:val="18"/>
      <w:szCs w:val="18"/>
      <w:u w:val="none"/>
    </w:rPr>
  </w:style>
  <w:style w:type="character" w:customStyle="1" w:styleId="81">
    <w:name w:val="Основной текст (8) + Не курсив"/>
    <w:aliases w:val="Интервал 0 pt2"/>
    <w:basedOn w:val="8"/>
    <w:uiPriority w:val="99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44">
    <w:name w:val="Колонтитул (4)_"/>
    <w:basedOn w:val="a0"/>
    <w:link w:val="45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82">
    <w:name w:val="Основной текст (8) + Полужирный"/>
    <w:aliases w:val="Не курсив1,Интервал 0 pt1"/>
    <w:basedOn w:val="8"/>
    <w:uiPriority w:val="99"/>
    <w:rPr>
      <w:rFonts w:ascii="Arial" w:hAnsi="Arial" w:cs="Arial"/>
      <w:b/>
      <w:bCs/>
      <w:i/>
      <w:iCs/>
      <w:spacing w:val="5"/>
      <w:sz w:val="18"/>
      <w:szCs w:val="18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pacing w:val="7"/>
      <w:sz w:val="20"/>
      <w:szCs w:val="20"/>
      <w:u w:val="singl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spacing w:val="2"/>
      <w:sz w:val="13"/>
      <w:szCs w:val="13"/>
      <w:u w:val="none"/>
    </w:rPr>
  </w:style>
  <w:style w:type="character" w:customStyle="1" w:styleId="112">
    <w:name w:val="Основной текст (11)"/>
    <w:basedOn w:val="110"/>
    <w:uiPriority w:val="99"/>
    <w:rPr>
      <w:rFonts w:ascii="Arial" w:hAnsi="Arial" w:cs="Arial"/>
      <w:spacing w:val="2"/>
      <w:sz w:val="13"/>
      <w:szCs w:val="13"/>
      <w:u w:val="single"/>
    </w:rPr>
  </w:style>
  <w:style w:type="character" w:customStyle="1" w:styleId="12">
    <w:name w:val="Заголовок №1_"/>
    <w:basedOn w:val="a0"/>
    <w:link w:val="13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11pt">
    <w:name w:val="Заголовок №1 + Интервал 1 pt"/>
    <w:basedOn w:val="12"/>
    <w:uiPriority w:val="99"/>
    <w:rPr>
      <w:rFonts w:ascii="Arial" w:hAnsi="Arial" w:cs="Arial"/>
      <w:b/>
      <w:bCs/>
      <w:spacing w:val="33"/>
      <w:sz w:val="21"/>
      <w:szCs w:val="21"/>
      <w:u w:val="none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120" w:after="120" w:line="328" w:lineRule="exact"/>
      <w:jc w:val="center"/>
      <w:outlineLvl w:val="3"/>
    </w:pPr>
    <w:rPr>
      <w:b/>
      <w:bCs/>
      <w:color w:val="auto"/>
      <w:spacing w:val="6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20" w:after="240" w:line="234" w:lineRule="exact"/>
      <w:jc w:val="center"/>
    </w:pPr>
    <w:rPr>
      <w:color w:val="auto"/>
      <w:spacing w:val="5"/>
      <w:sz w:val="17"/>
      <w:szCs w:val="17"/>
    </w:rPr>
  </w:style>
  <w:style w:type="paragraph" w:customStyle="1" w:styleId="210">
    <w:name w:val="Заголовок №21"/>
    <w:basedOn w:val="a"/>
    <w:link w:val="23"/>
    <w:uiPriority w:val="99"/>
    <w:pPr>
      <w:shd w:val="clear" w:color="auto" w:fill="FFFFFF"/>
      <w:spacing w:before="240" w:after="300" w:line="240" w:lineRule="atLeast"/>
      <w:jc w:val="both"/>
      <w:outlineLvl w:val="1"/>
    </w:pPr>
    <w:rPr>
      <w:rFonts w:ascii="Consolas" w:hAnsi="Consolas" w:cs="Consolas"/>
      <w:b/>
      <w:bCs/>
      <w:i/>
      <w:iCs/>
      <w:color w:val="auto"/>
      <w:spacing w:val="-12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77" w:lineRule="exact"/>
    </w:pPr>
    <w:rPr>
      <w:rFonts w:ascii="Arial" w:hAnsi="Arial" w:cs="Arial"/>
      <w:color w:val="auto"/>
      <w:sz w:val="16"/>
      <w:szCs w:val="16"/>
    </w:rPr>
  </w:style>
  <w:style w:type="paragraph" w:customStyle="1" w:styleId="211">
    <w:name w:val="Колонтитул (2)1"/>
    <w:basedOn w:val="a"/>
    <w:link w:val="26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color w:val="auto"/>
      <w:sz w:val="52"/>
      <w:szCs w:val="52"/>
    </w:rPr>
  </w:style>
  <w:style w:type="paragraph" w:customStyle="1" w:styleId="43">
    <w:name w:val="Основной текст (4)"/>
    <w:basedOn w:val="a"/>
    <w:link w:val="42"/>
    <w:uiPriority w:val="99"/>
    <w:pPr>
      <w:shd w:val="clear" w:color="auto" w:fill="FFFFFF"/>
      <w:spacing w:before="1860" w:line="230" w:lineRule="exact"/>
      <w:ind w:hanging="940"/>
    </w:pPr>
    <w:rPr>
      <w:rFonts w:ascii="Arial" w:hAnsi="Arial" w:cs="Arial"/>
      <w:color w:val="auto"/>
      <w:spacing w:val="2"/>
      <w:sz w:val="18"/>
      <w:szCs w:val="18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  <w:spacing w:line="277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1">
    <w:name w:val="Основной текст (5)"/>
    <w:basedOn w:val="a"/>
    <w:link w:val="50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pacing w:val="1"/>
      <w:sz w:val="16"/>
      <w:szCs w:val="16"/>
    </w:rPr>
  </w:style>
  <w:style w:type="paragraph" w:customStyle="1" w:styleId="35">
    <w:name w:val="Заголовок №3"/>
    <w:basedOn w:val="a"/>
    <w:link w:val="34"/>
    <w:uiPriority w:val="99"/>
    <w:pPr>
      <w:shd w:val="clear" w:color="auto" w:fill="FFFFFF"/>
      <w:spacing w:line="569" w:lineRule="exact"/>
      <w:jc w:val="center"/>
      <w:outlineLvl w:val="2"/>
    </w:pPr>
    <w:rPr>
      <w:rFonts w:ascii="Arial" w:hAnsi="Arial" w:cs="Arial"/>
      <w:b/>
      <w:bCs/>
      <w:color w:val="auto"/>
      <w:spacing w:val="5"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569" w:lineRule="exact"/>
      <w:jc w:val="both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240" w:line="240" w:lineRule="atLeast"/>
      <w:jc w:val="right"/>
    </w:pPr>
    <w:rPr>
      <w:rFonts w:ascii="Arial" w:hAnsi="Arial" w:cs="Arial"/>
      <w:color w:val="auto"/>
      <w:spacing w:val="2"/>
      <w:sz w:val="14"/>
      <w:szCs w:val="14"/>
    </w:rPr>
  </w:style>
  <w:style w:type="paragraph" w:customStyle="1" w:styleId="37">
    <w:name w:val="Колонтитул (3)"/>
    <w:basedOn w:val="a"/>
    <w:link w:val="36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80" w:line="227" w:lineRule="exact"/>
      <w:ind w:firstLine="520"/>
      <w:jc w:val="both"/>
    </w:pPr>
    <w:rPr>
      <w:rFonts w:ascii="Arial" w:hAnsi="Arial" w:cs="Arial"/>
      <w:i/>
      <w:iCs/>
      <w:color w:val="auto"/>
      <w:spacing w:val="1"/>
      <w:sz w:val="18"/>
      <w:szCs w:val="18"/>
    </w:rPr>
  </w:style>
  <w:style w:type="paragraph" w:customStyle="1" w:styleId="45">
    <w:name w:val="Колонтитул (4)"/>
    <w:basedOn w:val="a"/>
    <w:link w:val="44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360" w:line="266" w:lineRule="exact"/>
      <w:ind w:hanging="520"/>
      <w:jc w:val="center"/>
    </w:pPr>
    <w:rPr>
      <w:color w:val="auto"/>
      <w:spacing w:val="7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80" w:line="238" w:lineRule="exact"/>
    </w:pPr>
    <w:rPr>
      <w:color w:val="auto"/>
      <w:spacing w:val="6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before="480" w:line="187" w:lineRule="exact"/>
      <w:jc w:val="center"/>
    </w:pPr>
    <w:rPr>
      <w:rFonts w:ascii="Arial" w:hAnsi="Arial" w:cs="Arial"/>
      <w:color w:val="auto"/>
      <w:spacing w:val="2"/>
      <w:sz w:val="13"/>
      <w:szCs w:val="13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4380"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8C70D7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noProof/>
      <w:color w:val="auto"/>
      <w:sz w:val="28"/>
      <w:szCs w:val="28"/>
      <w:lang w:val="ru-RU" w:eastAsia="ru-RU"/>
    </w:rPr>
  </w:style>
  <w:style w:type="paragraph" w:customStyle="1" w:styleId="212">
    <w:name w:val="Основной текст (2)1"/>
    <w:basedOn w:val="a"/>
    <w:uiPriority w:val="99"/>
    <w:rsid w:val="008C70D7"/>
    <w:pPr>
      <w:shd w:val="clear" w:color="auto" w:fill="FFFFFF"/>
      <w:spacing w:before="240" w:line="322" w:lineRule="exact"/>
      <w:jc w:val="both"/>
    </w:pPr>
    <w:rPr>
      <w:rFonts w:ascii="Times New Roman" w:hAnsi="Times New Roman" w:cs="Times New Roman"/>
      <w:noProof/>
      <w:color w:val="auto"/>
      <w:sz w:val="28"/>
      <w:szCs w:val="28"/>
      <w:lang w:val="ru-RU" w:eastAsia="ru-RU"/>
    </w:rPr>
  </w:style>
  <w:style w:type="character" w:customStyle="1" w:styleId="220">
    <w:name w:val="Основной текст (2)2"/>
    <w:basedOn w:val="21"/>
    <w:uiPriority w:val="99"/>
    <w:rsid w:val="008C70D7"/>
    <w:rPr>
      <w:rFonts w:ascii="Times New Roman" w:hAnsi="Times New Roman" w:cs="Times New Roman"/>
      <w:spacing w:val="5"/>
      <w:sz w:val="28"/>
      <w:szCs w:val="28"/>
      <w:u w:val="none"/>
      <w:lang w:bidi="ar-SA"/>
    </w:rPr>
  </w:style>
  <w:style w:type="character" w:customStyle="1" w:styleId="ab">
    <w:name w:val="Подпись к картинке"/>
    <w:basedOn w:val="a0"/>
    <w:uiPriority w:val="99"/>
    <w:rsid w:val="008C70D7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ConsNormal">
    <w:name w:val="ConsNormal"/>
    <w:uiPriority w:val="99"/>
    <w:rsid w:val="00D43151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Administrator_tehnic</cp:lastModifiedBy>
  <cp:revision>2</cp:revision>
  <cp:lastPrinted>2021-03-30T05:37:00Z</cp:lastPrinted>
  <dcterms:created xsi:type="dcterms:W3CDTF">2023-06-05T08:55:00Z</dcterms:created>
  <dcterms:modified xsi:type="dcterms:W3CDTF">2023-06-05T08:55:00Z</dcterms:modified>
</cp:coreProperties>
</file>