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CA" w:rsidRDefault="00664664" w:rsidP="004D5311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6" descr="Описание: 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CA" w:rsidRDefault="00241ACA" w:rsidP="004D531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41ACA" w:rsidRDefault="00241ACA" w:rsidP="004D531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71919" w:rsidRDefault="00471919" w:rsidP="004D5311">
      <w:pPr>
        <w:tabs>
          <w:tab w:val="left" w:pos="284"/>
          <w:tab w:val="left" w:pos="1418"/>
        </w:tabs>
        <w:jc w:val="center"/>
        <w:rPr>
          <w:rFonts w:ascii="Arial" w:hAnsi="Arial" w:cs="Arial"/>
          <w:b/>
          <w:sz w:val="32"/>
          <w:szCs w:val="32"/>
        </w:rPr>
      </w:pPr>
    </w:p>
    <w:p w:rsidR="008310AA" w:rsidRDefault="008310AA" w:rsidP="004D5311">
      <w:pPr>
        <w:tabs>
          <w:tab w:val="left" w:pos="284"/>
          <w:tab w:val="left" w:pos="1418"/>
        </w:tabs>
        <w:jc w:val="center"/>
        <w:rPr>
          <w:rFonts w:ascii="Arial" w:hAnsi="Arial" w:cs="Arial"/>
          <w:b/>
          <w:sz w:val="32"/>
          <w:szCs w:val="32"/>
        </w:rPr>
      </w:pPr>
    </w:p>
    <w:p w:rsidR="00241ACA" w:rsidRPr="00241ACA" w:rsidRDefault="00241ACA" w:rsidP="004D5311">
      <w:pPr>
        <w:tabs>
          <w:tab w:val="left" w:pos="284"/>
          <w:tab w:val="left" w:pos="1418"/>
        </w:tabs>
        <w:jc w:val="center"/>
        <w:rPr>
          <w:rFonts w:ascii="Arial" w:hAnsi="Arial" w:cs="Arial"/>
          <w:b/>
          <w:sz w:val="32"/>
          <w:szCs w:val="32"/>
        </w:rPr>
      </w:pPr>
      <w:r w:rsidRPr="00241AC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41ACA" w:rsidRPr="004D5311" w:rsidRDefault="00241ACA" w:rsidP="004D5311">
      <w:pPr>
        <w:jc w:val="center"/>
        <w:rPr>
          <w:rFonts w:ascii="Arial" w:hAnsi="Arial" w:cs="Arial"/>
          <w:sz w:val="28"/>
          <w:szCs w:val="28"/>
        </w:rPr>
      </w:pPr>
      <w:r w:rsidRPr="004D5311">
        <w:rPr>
          <w:rFonts w:ascii="Arial" w:hAnsi="Arial" w:cs="Arial"/>
          <w:sz w:val="28"/>
          <w:szCs w:val="28"/>
        </w:rPr>
        <w:t>Курганская область</w:t>
      </w:r>
    </w:p>
    <w:p w:rsidR="00241ACA" w:rsidRPr="00241ACA" w:rsidRDefault="00241ACA" w:rsidP="004D5311">
      <w:pPr>
        <w:jc w:val="center"/>
        <w:rPr>
          <w:rFonts w:ascii="Arial" w:hAnsi="Arial" w:cs="Arial"/>
          <w:b/>
          <w:sz w:val="28"/>
          <w:szCs w:val="28"/>
        </w:rPr>
      </w:pPr>
      <w:r w:rsidRPr="00241ACA">
        <w:rPr>
          <w:rFonts w:ascii="Arial" w:hAnsi="Arial" w:cs="Arial"/>
          <w:b/>
          <w:sz w:val="28"/>
          <w:szCs w:val="28"/>
        </w:rPr>
        <w:t>Макушинский муниципальный округ</w:t>
      </w:r>
    </w:p>
    <w:p w:rsidR="00241ACA" w:rsidRPr="00241ACA" w:rsidRDefault="00241ACA" w:rsidP="004D5311">
      <w:pPr>
        <w:jc w:val="center"/>
        <w:rPr>
          <w:rFonts w:ascii="Arial" w:hAnsi="Arial" w:cs="Arial"/>
          <w:b/>
          <w:sz w:val="8"/>
          <w:szCs w:val="8"/>
        </w:rPr>
      </w:pPr>
    </w:p>
    <w:p w:rsidR="00241ACA" w:rsidRPr="00241ACA" w:rsidRDefault="00241ACA" w:rsidP="004D5311">
      <w:pPr>
        <w:jc w:val="center"/>
        <w:rPr>
          <w:rFonts w:ascii="Arial" w:hAnsi="Arial" w:cs="Arial"/>
          <w:b/>
          <w:sz w:val="32"/>
          <w:szCs w:val="32"/>
        </w:rPr>
      </w:pPr>
      <w:r w:rsidRPr="00241ACA">
        <w:rPr>
          <w:rFonts w:ascii="Arial" w:hAnsi="Arial" w:cs="Arial"/>
          <w:b/>
          <w:sz w:val="32"/>
          <w:szCs w:val="32"/>
        </w:rPr>
        <w:t>Дума Макушинского муниципального округа</w:t>
      </w:r>
    </w:p>
    <w:p w:rsidR="003975E3" w:rsidRPr="006F7AA6" w:rsidRDefault="003975E3" w:rsidP="004D531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975E3" w:rsidRPr="003975E3" w:rsidRDefault="003975E3" w:rsidP="004D5311">
      <w:pPr>
        <w:ind w:hanging="993"/>
        <w:jc w:val="center"/>
        <w:rPr>
          <w:rFonts w:ascii="Arial" w:hAnsi="Arial" w:cs="Arial"/>
          <w:b/>
          <w:bCs/>
          <w:sz w:val="72"/>
          <w:szCs w:val="72"/>
        </w:rPr>
      </w:pPr>
      <w:r w:rsidRPr="003975E3">
        <w:rPr>
          <w:rFonts w:ascii="Arial" w:hAnsi="Arial" w:cs="Arial"/>
          <w:b/>
          <w:bCs/>
          <w:sz w:val="72"/>
          <w:szCs w:val="72"/>
        </w:rPr>
        <w:t>Решение</w:t>
      </w:r>
    </w:p>
    <w:p w:rsidR="003975E3" w:rsidRPr="004D5311" w:rsidRDefault="003975E3" w:rsidP="004D5311">
      <w:pPr>
        <w:rPr>
          <w:rFonts w:ascii="Arial" w:hAnsi="Arial" w:cs="Arial"/>
          <w:sz w:val="28"/>
          <w:szCs w:val="28"/>
        </w:rPr>
      </w:pPr>
    </w:p>
    <w:p w:rsidR="003975E3" w:rsidRPr="004D5311" w:rsidRDefault="003975E3" w:rsidP="004D5311">
      <w:pPr>
        <w:rPr>
          <w:rFonts w:ascii="Arial" w:hAnsi="Arial" w:cs="Arial"/>
          <w:sz w:val="28"/>
          <w:szCs w:val="28"/>
          <w:u w:val="single"/>
        </w:rPr>
      </w:pPr>
      <w:r w:rsidRPr="004D5311">
        <w:rPr>
          <w:rFonts w:ascii="Arial" w:hAnsi="Arial" w:cs="Arial"/>
          <w:sz w:val="28"/>
          <w:szCs w:val="28"/>
        </w:rPr>
        <w:t xml:space="preserve">От </w:t>
      </w:r>
      <w:r w:rsidR="004D5311" w:rsidRPr="004D5311">
        <w:rPr>
          <w:rFonts w:ascii="Arial" w:hAnsi="Arial" w:cs="Arial"/>
          <w:sz w:val="28"/>
          <w:szCs w:val="28"/>
          <w:u w:val="single"/>
        </w:rPr>
        <w:tab/>
      </w:r>
      <w:r w:rsidR="00D80F65">
        <w:rPr>
          <w:rFonts w:ascii="Arial" w:hAnsi="Arial" w:cs="Arial"/>
          <w:sz w:val="28"/>
          <w:szCs w:val="28"/>
          <w:u w:val="single"/>
        </w:rPr>
        <w:t>30.05.2023г.</w:t>
      </w:r>
      <w:r w:rsidR="004D5311" w:rsidRPr="004D5311">
        <w:rPr>
          <w:rFonts w:ascii="Arial" w:hAnsi="Arial" w:cs="Arial"/>
          <w:sz w:val="28"/>
          <w:szCs w:val="28"/>
          <w:u w:val="single"/>
        </w:rPr>
        <w:tab/>
      </w:r>
      <w:r w:rsidR="004D5311" w:rsidRPr="004D5311">
        <w:rPr>
          <w:rFonts w:ascii="Arial" w:hAnsi="Arial" w:cs="Arial"/>
          <w:sz w:val="28"/>
          <w:szCs w:val="28"/>
        </w:rPr>
        <w:t xml:space="preserve"> </w:t>
      </w:r>
      <w:r w:rsidRPr="004D5311">
        <w:rPr>
          <w:rFonts w:ascii="Arial" w:hAnsi="Arial" w:cs="Arial"/>
          <w:sz w:val="28"/>
          <w:szCs w:val="28"/>
        </w:rPr>
        <w:t xml:space="preserve">№ </w:t>
      </w:r>
      <w:r w:rsidR="00D80F65">
        <w:rPr>
          <w:rFonts w:ascii="Arial" w:hAnsi="Arial" w:cs="Arial"/>
          <w:sz w:val="28"/>
          <w:szCs w:val="28"/>
          <w:u w:val="single"/>
        </w:rPr>
        <w:t>22</w:t>
      </w:r>
    </w:p>
    <w:p w:rsidR="003975E3" w:rsidRPr="004D5311" w:rsidRDefault="003975E3" w:rsidP="004D5311">
      <w:pPr>
        <w:rPr>
          <w:rFonts w:ascii="Arial" w:hAnsi="Arial" w:cs="Arial"/>
          <w:sz w:val="28"/>
          <w:szCs w:val="28"/>
        </w:rPr>
      </w:pPr>
      <w:r w:rsidRPr="004D5311">
        <w:rPr>
          <w:rFonts w:ascii="Arial" w:hAnsi="Arial" w:cs="Arial"/>
          <w:sz w:val="28"/>
          <w:szCs w:val="28"/>
        </w:rPr>
        <w:t>г. Макушино</w:t>
      </w:r>
    </w:p>
    <w:p w:rsidR="003975E3" w:rsidRPr="004D5311" w:rsidRDefault="003975E3" w:rsidP="004D5311">
      <w:pPr>
        <w:rPr>
          <w:rFonts w:ascii="Arial" w:hAnsi="Arial" w:cs="Arial"/>
          <w:sz w:val="28"/>
          <w:szCs w:val="28"/>
        </w:rPr>
      </w:pPr>
    </w:p>
    <w:p w:rsidR="00864E3A" w:rsidRPr="004D5311" w:rsidRDefault="00864E3A" w:rsidP="004D5311">
      <w:pPr>
        <w:rPr>
          <w:rFonts w:ascii="Arial" w:hAnsi="Arial" w:cs="Arial"/>
          <w:sz w:val="28"/>
          <w:szCs w:val="28"/>
        </w:rPr>
      </w:pPr>
    </w:p>
    <w:p w:rsidR="003975E3" w:rsidRPr="004D5311" w:rsidRDefault="003975E3" w:rsidP="004D5311">
      <w:pPr>
        <w:rPr>
          <w:rFonts w:ascii="Arial" w:hAnsi="Arial" w:cs="Arial"/>
          <w:sz w:val="28"/>
          <w:szCs w:val="28"/>
        </w:rPr>
      </w:pPr>
    </w:p>
    <w:p w:rsidR="004C4731" w:rsidRPr="004D5311" w:rsidRDefault="008310AA" w:rsidP="004D5311">
      <w:pPr>
        <w:pStyle w:val="60"/>
        <w:shd w:val="clear" w:color="auto" w:fill="auto"/>
        <w:spacing w:line="240" w:lineRule="auto"/>
        <w:jc w:val="left"/>
        <w:rPr>
          <w:rStyle w:val="6"/>
          <w:b/>
          <w:bCs/>
          <w:color w:val="000000"/>
          <w:sz w:val="28"/>
          <w:szCs w:val="28"/>
        </w:rPr>
      </w:pPr>
      <w:r w:rsidRPr="004D5311">
        <w:rPr>
          <w:rStyle w:val="6"/>
          <w:b/>
          <w:bCs/>
          <w:color w:val="000000"/>
          <w:sz w:val="28"/>
          <w:szCs w:val="28"/>
        </w:rPr>
        <w:t>О признании утратившим силу решение Думы</w:t>
      </w:r>
    </w:p>
    <w:p w:rsidR="008310AA" w:rsidRPr="004D5311" w:rsidRDefault="008310AA" w:rsidP="004D5311">
      <w:pPr>
        <w:pStyle w:val="60"/>
        <w:shd w:val="clear" w:color="auto" w:fill="auto"/>
        <w:spacing w:line="240" w:lineRule="auto"/>
        <w:jc w:val="left"/>
        <w:rPr>
          <w:rStyle w:val="6"/>
          <w:b/>
          <w:bCs/>
          <w:color w:val="000000"/>
          <w:sz w:val="28"/>
          <w:szCs w:val="28"/>
        </w:rPr>
      </w:pPr>
      <w:r w:rsidRPr="004D5311">
        <w:rPr>
          <w:rStyle w:val="6"/>
          <w:b/>
          <w:bCs/>
          <w:color w:val="000000"/>
          <w:sz w:val="28"/>
          <w:szCs w:val="28"/>
        </w:rPr>
        <w:t>Макушинского муниципального округа</w:t>
      </w:r>
    </w:p>
    <w:p w:rsidR="003975E3" w:rsidRDefault="003975E3" w:rsidP="004D5311">
      <w:pPr>
        <w:pStyle w:val="6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4D5311" w:rsidRPr="004D5311" w:rsidRDefault="004D5311" w:rsidP="004D5311">
      <w:pPr>
        <w:pStyle w:val="6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4C4731" w:rsidRPr="004D5311" w:rsidRDefault="008310AA" w:rsidP="004D5311">
      <w:pPr>
        <w:pStyle w:val="a7"/>
        <w:shd w:val="clear" w:color="auto" w:fill="auto"/>
        <w:spacing w:after="0" w:line="240" w:lineRule="auto"/>
        <w:ind w:firstLine="724"/>
        <w:jc w:val="both"/>
        <w:rPr>
          <w:b/>
          <w:bCs/>
          <w:sz w:val="28"/>
          <w:szCs w:val="28"/>
        </w:rPr>
      </w:pPr>
      <w:r w:rsidRP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>С целью приведения нормативно-правового акта в соответствии с действующим законодательством Российской Федерации,</w:t>
      </w:r>
      <w:r w:rsidR="003975E3" w:rsidRP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 xml:space="preserve"> </w:t>
      </w:r>
      <w:r w:rsidR="003975E3" w:rsidRPr="004D5311">
        <w:rPr>
          <w:rStyle w:val="21"/>
          <w:rFonts w:ascii="Arial" w:hAnsi="Arial" w:cs="Arial"/>
          <w:noProof w:val="0"/>
          <w:color w:val="000000"/>
          <w:sz w:val="28"/>
          <w:szCs w:val="28"/>
        </w:rPr>
        <w:t>Дума</w:t>
      </w:r>
      <w:r w:rsidR="00241ACA" w:rsidRPr="004D5311">
        <w:rPr>
          <w:rStyle w:val="21"/>
          <w:rFonts w:ascii="Arial" w:hAnsi="Arial" w:cs="Arial"/>
          <w:noProof w:val="0"/>
          <w:color w:val="000000"/>
          <w:sz w:val="28"/>
          <w:szCs w:val="28"/>
        </w:rPr>
        <w:t xml:space="preserve"> Макуши</w:t>
      </w:r>
      <w:r w:rsidR="00241ACA" w:rsidRPr="004D5311">
        <w:rPr>
          <w:rStyle w:val="21"/>
          <w:rFonts w:ascii="Arial" w:hAnsi="Arial" w:cs="Arial"/>
          <w:noProof w:val="0"/>
          <w:color w:val="000000"/>
          <w:sz w:val="28"/>
          <w:szCs w:val="28"/>
        </w:rPr>
        <w:t>н</w:t>
      </w:r>
      <w:r w:rsidR="00241ACA" w:rsidRPr="004D5311">
        <w:rPr>
          <w:rStyle w:val="21"/>
          <w:rFonts w:ascii="Arial" w:hAnsi="Arial" w:cs="Arial"/>
          <w:noProof w:val="0"/>
          <w:color w:val="000000"/>
          <w:sz w:val="28"/>
          <w:szCs w:val="28"/>
        </w:rPr>
        <w:t>ского мун</w:t>
      </w:r>
      <w:r w:rsidR="00241ACA" w:rsidRPr="004D5311">
        <w:rPr>
          <w:rStyle w:val="21"/>
          <w:rFonts w:ascii="Arial" w:hAnsi="Arial" w:cs="Arial"/>
          <w:noProof w:val="0"/>
          <w:color w:val="000000"/>
          <w:sz w:val="28"/>
          <w:szCs w:val="28"/>
        </w:rPr>
        <w:t>и</w:t>
      </w:r>
      <w:r w:rsidR="00241ACA" w:rsidRPr="004D5311">
        <w:rPr>
          <w:rStyle w:val="21"/>
          <w:rFonts w:ascii="Arial" w:hAnsi="Arial" w:cs="Arial"/>
          <w:noProof w:val="0"/>
          <w:color w:val="000000"/>
          <w:sz w:val="28"/>
          <w:szCs w:val="28"/>
        </w:rPr>
        <w:t xml:space="preserve">ципального округа </w:t>
      </w:r>
      <w:r w:rsidR="003975E3" w:rsidRPr="004D5311">
        <w:rPr>
          <w:rStyle w:val="21"/>
          <w:rFonts w:ascii="Arial" w:hAnsi="Arial" w:cs="Arial"/>
          <w:noProof w:val="0"/>
          <w:color w:val="000000"/>
          <w:sz w:val="28"/>
          <w:szCs w:val="28"/>
        </w:rPr>
        <w:t>РЕШИЛА</w:t>
      </w:r>
      <w:r w:rsidR="004C4731" w:rsidRPr="004D5311">
        <w:rPr>
          <w:rStyle w:val="21"/>
          <w:rFonts w:ascii="Arial" w:hAnsi="Arial" w:cs="Arial"/>
          <w:noProof w:val="0"/>
          <w:color w:val="000000"/>
          <w:sz w:val="28"/>
          <w:szCs w:val="28"/>
        </w:rPr>
        <w:t>:</w:t>
      </w:r>
    </w:p>
    <w:p w:rsidR="004C4731" w:rsidRPr="004D5311" w:rsidRDefault="00471919" w:rsidP="004D5311">
      <w:pPr>
        <w:pStyle w:val="a7"/>
        <w:shd w:val="clear" w:color="auto" w:fill="auto"/>
        <w:tabs>
          <w:tab w:val="left" w:pos="956"/>
        </w:tabs>
        <w:spacing w:after="0" w:line="240" w:lineRule="auto"/>
        <w:ind w:firstLine="724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</w:pPr>
      <w:r w:rsidRP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 xml:space="preserve">1. </w:t>
      </w:r>
      <w:r w:rsidR="008310AA" w:rsidRP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>Признать утратившим силу:</w:t>
      </w:r>
    </w:p>
    <w:p w:rsidR="008310AA" w:rsidRPr="004D5311" w:rsidRDefault="008310AA" w:rsidP="004D5311">
      <w:pPr>
        <w:pStyle w:val="60"/>
        <w:shd w:val="clear" w:color="auto" w:fill="auto"/>
        <w:spacing w:line="240" w:lineRule="auto"/>
        <w:ind w:firstLine="724"/>
        <w:rPr>
          <w:rStyle w:val="6"/>
          <w:bCs/>
          <w:color w:val="000000"/>
          <w:sz w:val="28"/>
          <w:szCs w:val="28"/>
        </w:rPr>
      </w:pPr>
      <w:r w:rsidRPr="004D5311">
        <w:rPr>
          <w:rStyle w:val="21"/>
          <w:rFonts w:ascii="Arial" w:hAnsi="Arial" w:cs="Arial"/>
          <w:bCs/>
          <w:noProof w:val="0"/>
          <w:color w:val="000000"/>
          <w:sz w:val="28"/>
          <w:szCs w:val="28"/>
        </w:rPr>
        <w:t>-</w:t>
      </w:r>
      <w:r w:rsidRPr="004D5311">
        <w:rPr>
          <w:rStyle w:val="6"/>
          <w:b/>
          <w:bCs/>
          <w:color w:val="000000"/>
          <w:sz w:val="28"/>
          <w:szCs w:val="28"/>
        </w:rPr>
        <w:t xml:space="preserve"> </w:t>
      </w:r>
      <w:r w:rsidRPr="004D5311">
        <w:rPr>
          <w:rStyle w:val="6"/>
          <w:bCs/>
          <w:color w:val="000000"/>
          <w:sz w:val="28"/>
          <w:szCs w:val="28"/>
        </w:rPr>
        <w:t xml:space="preserve">Решение Думы </w:t>
      </w:r>
      <w:r w:rsidRPr="004D5311">
        <w:rPr>
          <w:rStyle w:val="21"/>
          <w:rFonts w:ascii="Arial" w:hAnsi="Arial" w:cs="Arial"/>
          <w:noProof w:val="0"/>
          <w:color w:val="000000"/>
          <w:sz w:val="28"/>
          <w:szCs w:val="28"/>
        </w:rPr>
        <w:t>Макушинского муниципального округа от 04 февраля 2021 года №90</w:t>
      </w:r>
      <w:r w:rsidRPr="004D5311">
        <w:rPr>
          <w:rStyle w:val="6"/>
          <w:bCs/>
          <w:color w:val="000000"/>
          <w:sz w:val="28"/>
          <w:szCs w:val="28"/>
        </w:rPr>
        <w:t xml:space="preserve"> «О порядке представления лицами, замещающими мун</w:t>
      </w:r>
      <w:r w:rsidRPr="004D5311">
        <w:rPr>
          <w:rStyle w:val="6"/>
          <w:bCs/>
          <w:color w:val="000000"/>
          <w:sz w:val="28"/>
          <w:szCs w:val="28"/>
        </w:rPr>
        <w:t>и</w:t>
      </w:r>
      <w:r w:rsidRPr="004D5311">
        <w:rPr>
          <w:rStyle w:val="6"/>
          <w:bCs/>
          <w:color w:val="000000"/>
          <w:sz w:val="28"/>
          <w:szCs w:val="28"/>
        </w:rPr>
        <w:t>ципал</w:t>
      </w:r>
      <w:r w:rsidRPr="004D5311">
        <w:rPr>
          <w:rStyle w:val="6"/>
          <w:bCs/>
          <w:color w:val="000000"/>
          <w:sz w:val="28"/>
          <w:szCs w:val="28"/>
        </w:rPr>
        <w:t>ь</w:t>
      </w:r>
      <w:r w:rsidRPr="004D5311">
        <w:rPr>
          <w:rStyle w:val="6"/>
          <w:bCs/>
          <w:color w:val="000000"/>
          <w:sz w:val="28"/>
          <w:szCs w:val="28"/>
        </w:rPr>
        <w:t>ные должности в Макушинском муниципальном округе, сведений о доходах, расходах, об имуществе и обязательствах имущественного х</w:t>
      </w:r>
      <w:r w:rsidRPr="004D5311">
        <w:rPr>
          <w:rStyle w:val="6"/>
          <w:bCs/>
          <w:color w:val="000000"/>
          <w:sz w:val="28"/>
          <w:szCs w:val="28"/>
        </w:rPr>
        <w:t>а</w:t>
      </w:r>
      <w:r w:rsidRPr="004D5311">
        <w:rPr>
          <w:rStyle w:val="6"/>
          <w:bCs/>
          <w:color w:val="000000"/>
          <w:sz w:val="28"/>
          <w:szCs w:val="28"/>
        </w:rPr>
        <w:t>ракт</w:t>
      </w:r>
      <w:r w:rsidRPr="004D5311">
        <w:rPr>
          <w:rStyle w:val="6"/>
          <w:bCs/>
          <w:color w:val="000000"/>
          <w:sz w:val="28"/>
          <w:szCs w:val="28"/>
        </w:rPr>
        <w:t>е</w:t>
      </w:r>
      <w:r w:rsidRPr="004D5311">
        <w:rPr>
          <w:rStyle w:val="6"/>
          <w:bCs/>
          <w:color w:val="000000"/>
          <w:sz w:val="28"/>
          <w:szCs w:val="28"/>
        </w:rPr>
        <w:t>ра»</w:t>
      </w:r>
      <w:r w:rsidR="00B01700">
        <w:rPr>
          <w:rStyle w:val="6"/>
          <w:bCs/>
          <w:color w:val="000000"/>
          <w:sz w:val="28"/>
          <w:szCs w:val="28"/>
        </w:rPr>
        <w:t>.</w:t>
      </w:r>
    </w:p>
    <w:p w:rsidR="004C4731" w:rsidRPr="004D5311" w:rsidRDefault="008310AA" w:rsidP="004D5311">
      <w:pPr>
        <w:pStyle w:val="32"/>
        <w:shd w:val="clear" w:color="auto" w:fill="auto"/>
        <w:spacing w:line="240" w:lineRule="auto"/>
        <w:ind w:firstLine="724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</w:pPr>
      <w:r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2</w:t>
      </w:r>
      <w:r w:rsidR="001E7F20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 xml:space="preserve">. </w:t>
      </w:r>
      <w:r w:rsidR="000A1837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Обнародовать н</w:t>
      </w:r>
      <w:r w:rsidR="00613A31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 xml:space="preserve">астоящее решение и разместить </w:t>
      </w:r>
      <w:r w:rsidR="000A1837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 xml:space="preserve">его </w:t>
      </w:r>
      <w:r w:rsidR="00613A31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на официал</w:t>
      </w:r>
      <w:r w:rsidR="00613A31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ь</w:t>
      </w:r>
      <w:r w:rsidR="00613A31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 xml:space="preserve">ном сайте Администрации Макушинского </w:t>
      </w:r>
      <w:r w:rsidR="00241ACA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муниципального округа в инфо</w:t>
      </w:r>
      <w:r w:rsidR="00241ACA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р</w:t>
      </w:r>
      <w:r w:rsidR="00241ACA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мационно-коммуникационной сети Интернет.</w:t>
      </w:r>
    </w:p>
    <w:p w:rsidR="00471919" w:rsidRPr="004D5311" w:rsidRDefault="008310AA" w:rsidP="004D5311">
      <w:pPr>
        <w:pStyle w:val="32"/>
        <w:shd w:val="clear" w:color="auto" w:fill="auto"/>
        <w:spacing w:line="240" w:lineRule="auto"/>
        <w:ind w:firstLine="724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</w:pPr>
      <w:r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3</w:t>
      </w:r>
      <w:r w:rsidR="00471919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. Настоящее решение вступает в силу со дня его обнародования.</w:t>
      </w:r>
    </w:p>
    <w:p w:rsidR="004C2943" w:rsidRPr="004D5311" w:rsidRDefault="004C2943" w:rsidP="004D5311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</w:pPr>
    </w:p>
    <w:p w:rsidR="00471919" w:rsidRPr="004D5311" w:rsidRDefault="00471919" w:rsidP="004D5311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</w:pPr>
    </w:p>
    <w:p w:rsidR="00471919" w:rsidRPr="004D5311" w:rsidRDefault="00471919" w:rsidP="004D5311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</w:pPr>
    </w:p>
    <w:p w:rsidR="00471919" w:rsidRPr="004D5311" w:rsidRDefault="004C4731" w:rsidP="004D5311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</w:pPr>
      <w:r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Председатель</w:t>
      </w:r>
      <w:r w:rsidR="001E7F20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 xml:space="preserve"> Думы</w:t>
      </w:r>
      <w:r w:rsidR="00471919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 xml:space="preserve"> Макушинского </w:t>
      </w:r>
    </w:p>
    <w:p w:rsidR="001E7F20" w:rsidRPr="004D5311" w:rsidRDefault="00471919" w:rsidP="004D5311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</w:pPr>
      <w:r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муниципального округа</w:t>
      </w:r>
      <w:r w:rsidR="001E7F20"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ab/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ab/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ab/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ab/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ab/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ab/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ab/>
        <w:t xml:space="preserve">    </w:t>
      </w:r>
      <w:r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А.А.</w:t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 xml:space="preserve"> </w:t>
      </w:r>
      <w:r w:rsidRPr="004D5311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8"/>
          <w:szCs w:val="28"/>
        </w:rPr>
        <w:t>Ситников</w:t>
      </w:r>
    </w:p>
    <w:p w:rsidR="00471919" w:rsidRPr="004D5311" w:rsidRDefault="00471919" w:rsidP="004D5311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</w:pPr>
    </w:p>
    <w:p w:rsidR="00471919" w:rsidRPr="004D5311" w:rsidRDefault="00471919" w:rsidP="004D5311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</w:pPr>
    </w:p>
    <w:p w:rsidR="00471919" w:rsidRPr="004D5311" w:rsidRDefault="00471919" w:rsidP="004D5311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</w:pPr>
    </w:p>
    <w:p w:rsidR="00B710E8" w:rsidRPr="004D5311" w:rsidRDefault="004C4731" w:rsidP="004D5311">
      <w:pPr>
        <w:pStyle w:val="a7"/>
        <w:shd w:val="clear" w:color="auto" w:fill="auto"/>
        <w:spacing w:after="0"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</w:pPr>
      <w:r w:rsidRP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>Глава</w:t>
      </w:r>
      <w:r w:rsidR="001E7F20" w:rsidRP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 xml:space="preserve"> Макушинского </w:t>
      </w:r>
      <w:r w:rsidR="00471919" w:rsidRP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>муниципального округа</w:t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ab/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ab/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ab/>
        <w:t xml:space="preserve">    </w:t>
      </w:r>
      <w:r w:rsidR="008310AA" w:rsidRP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>В.П.</w:t>
      </w:r>
      <w:r w:rsid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 xml:space="preserve"> </w:t>
      </w:r>
      <w:r w:rsidR="008310AA" w:rsidRPr="004D5311"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  <w:t>Пигачёв</w:t>
      </w:r>
    </w:p>
    <w:p w:rsidR="00471919" w:rsidRPr="006F7AA6" w:rsidRDefault="00471919" w:rsidP="004D5311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8"/>
          <w:szCs w:val="28"/>
        </w:rPr>
      </w:pPr>
    </w:p>
    <w:sectPr w:rsidR="00471919" w:rsidRPr="006F7AA6" w:rsidSect="004D5311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9966682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EA96FEB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7DEE5F6A"/>
    <w:multiLevelType w:val="hybridMultilevel"/>
    <w:tmpl w:val="1668D2C6"/>
    <w:lvl w:ilvl="0" w:tplc="B06A43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A1837"/>
    <w:rsid w:val="000B65D7"/>
    <w:rsid w:val="0016622D"/>
    <w:rsid w:val="001B4813"/>
    <w:rsid w:val="001E7F20"/>
    <w:rsid w:val="00215D97"/>
    <w:rsid w:val="00241ACA"/>
    <w:rsid w:val="002F474C"/>
    <w:rsid w:val="003975E3"/>
    <w:rsid w:val="003C232E"/>
    <w:rsid w:val="003F0CCD"/>
    <w:rsid w:val="003F1396"/>
    <w:rsid w:val="00471919"/>
    <w:rsid w:val="00490E72"/>
    <w:rsid w:val="004A2DAA"/>
    <w:rsid w:val="004C2943"/>
    <w:rsid w:val="004C4731"/>
    <w:rsid w:val="004D5311"/>
    <w:rsid w:val="004E5387"/>
    <w:rsid w:val="00516CFF"/>
    <w:rsid w:val="005B7190"/>
    <w:rsid w:val="00613A31"/>
    <w:rsid w:val="00637321"/>
    <w:rsid w:val="00664664"/>
    <w:rsid w:val="006A08A9"/>
    <w:rsid w:val="006B6233"/>
    <w:rsid w:val="006F7AA6"/>
    <w:rsid w:val="00701381"/>
    <w:rsid w:val="007267DE"/>
    <w:rsid w:val="00783AD1"/>
    <w:rsid w:val="00802FAF"/>
    <w:rsid w:val="008310AA"/>
    <w:rsid w:val="00864E3A"/>
    <w:rsid w:val="00A30CED"/>
    <w:rsid w:val="00AA006F"/>
    <w:rsid w:val="00AB3F01"/>
    <w:rsid w:val="00B01700"/>
    <w:rsid w:val="00B15183"/>
    <w:rsid w:val="00B710E8"/>
    <w:rsid w:val="00B80410"/>
    <w:rsid w:val="00B87A10"/>
    <w:rsid w:val="00B9212C"/>
    <w:rsid w:val="00BB2CA6"/>
    <w:rsid w:val="00C17A90"/>
    <w:rsid w:val="00C505AF"/>
    <w:rsid w:val="00C602A7"/>
    <w:rsid w:val="00CB7751"/>
    <w:rsid w:val="00D001AE"/>
    <w:rsid w:val="00D80F65"/>
    <w:rsid w:val="00DF1A80"/>
    <w:rsid w:val="00E92528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D9683E-8E4C-485D-8F8C-009C655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noProof/>
      <w:spacing w:val="4"/>
      <w:sz w:val="21"/>
      <w:szCs w:val="21"/>
      <w:u w:val="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b w:val="0"/>
      <w:bCs w:val="0"/>
      <w:noProof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0">
    <w:name w:val="Основной текст (11)"/>
    <w:basedOn w:val="11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">
    <w:name w:val="Заголовок №1_"/>
    <w:basedOn w:val="a0"/>
    <w:link w:val="12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2">
    <w:name w:val="Заголовок №1"/>
    <w:basedOn w:val="a"/>
    <w:link w:val="1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Post of Russia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2023-05-29T08:26:00Z</cp:lastPrinted>
  <dcterms:created xsi:type="dcterms:W3CDTF">2023-06-05T09:00:00Z</dcterms:created>
  <dcterms:modified xsi:type="dcterms:W3CDTF">2023-06-05T09:00:00Z</dcterms:modified>
</cp:coreProperties>
</file>