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ACA" w:rsidRDefault="007734B4" w:rsidP="008253EA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2873375</wp:posOffset>
            </wp:positionH>
            <wp:positionV relativeFrom="paragraph">
              <wp:posOffset>-229870</wp:posOffset>
            </wp:positionV>
            <wp:extent cx="914400" cy="957580"/>
            <wp:effectExtent l="0" t="0" r="0" b="0"/>
            <wp:wrapNone/>
            <wp:docPr id="2" name="Рисунок 6" descr="Описание: Макушин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МакушинскийМР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ACA" w:rsidRDefault="00241ACA" w:rsidP="008253E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41ACA" w:rsidRDefault="00241ACA" w:rsidP="008253E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71919" w:rsidRPr="008253EA" w:rsidRDefault="00471919" w:rsidP="008253EA">
      <w:pPr>
        <w:tabs>
          <w:tab w:val="left" w:pos="284"/>
          <w:tab w:val="left" w:pos="1418"/>
        </w:tabs>
        <w:jc w:val="center"/>
        <w:rPr>
          <w:rFonts w:ascii="Arial" w:hAnsi="Arial" w:cs="Arial"/>
          <w:sz w:val="16"/>
          <w:szCs w:val="16"/>
        </w:rPr>
      </w:pPr>
    </w:p>
    <w:p w:rsidR="00241ACA" w:rsidRPr="00241ACA" w:rsidRDefault="00241ACA" w:rsidP="008253EA">
      <w:pPr>
        <w:tabs>
          <w:tab w:val="left" w:pos="284"/>
          <w:tab w:val="left" w:pos="1418"/>
        </w:tabs>
        <w:jc w:val="center"/>
        <w:rPr>
          <w:rFonts w:ascii="Arial" w:hAnsi="Arial" w:cs="Arial"/>
          <w:b/>
          <w:sz w:val="32"/>
          <w:szCs w:val="32"/>
        </w:rPr>
      </w:pPr>
      <w:r w:rsidRPr="00241AC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41ACA" w:rsidRPr="008253EA" w:rsidRDefault="00241ACA" w:rsidP="008253EA">
      <w:pPr>
        <w:jc w:val="center"/>
        <w:rPr>
          <w:rFonts w:ascii="Arial" w:hAnsi="Arial" w:cs="Arial"/>
          <w:sz w:val="28"/>
          <w:szCs w:val="28"/>
        </w:rPr>
      </w:pPr>
      <w:r w:rsidRPr="008253EA">
        <w:rPr>
          <w:rFonts w:ascii="Arial" w:hAnsi="Arial" w:cs="Arial"/>
          <w:sz w:val="28"/>
          <w:szCs w:val="28"/>
        </w:rPr>
        <w:t>Курганская область</w:t>
      </w:r>
    </w:p>
    <w:p w:rsidR="00241ACA" w:rsidRPr="008253EA" w:rsidRDefault="00241ACA" w:rsidP="008253EA">
      <w:pPr>
        <w:jc w:val="center"/>
        <w:rPr>
          <w:rFonts w:ascii="Arial" w:hAnsi="Arial" w:cs="Arial"/>
          <w:b/>
          <w:sz w:val="28"/>
          <w:szCs w:val="28"/>
        </w:rPr>
      </w:pPr>
      <w:r w:rsidRPr="008253EA">
        <w:rPr>
          <w:rFonts w:ascii="Arial" w:hAnsi="Arial" w:cs="Arial"/>
          <w:b/>
          <w:sz w:val="28"/>
          <w:szCs w:val="28"/>
        </w:rPr>
        <w:t>Макушинский муниципальный округ</w:t>
      </w:r>
    </w:p>
    <w:p w:rsidR="00241ACA" w:rsidRPr="008253EA" w:rsidRDefault="00241ACA" w:rsidP="008253EA">
      <w:pPr>
        <w:jc w:val="center"/>
        <w:rPr>
          <w:rFonts w:ascii="Arial" w:hAnsi="Arial" w:cs="Arial"/>
          <w:b/>
          <w:sz w:val="28"/>
          <w:szCs w:val="28"/>
        </w:rPr>
      </w:pPr>
      <w:r w:rsidRPr="008253EA">
        <w:rPr>
          <w:rFonts w:ascii="Arial" w:hAnsi="Arial" w:cs="Arial"/>
          <w:b/>
          <w:sz w:val="28"/>
          <w:szCs w:val="28"/>
        </w:rPr>
        <w:t>Дума Макушинского муниципального округа</w:t>
      </w:r>
    </w:p>
    <w:p w:rsidR="003975E3" w:rsidRPr="006F7AA6" w:rsidRDefault="003975E3" w:rsidP="008253E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3975E3" w:rsidRPr="003975E3" w:rsidRDefault="003975E3" w:rsidP="008253EA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3975E3">
        <w:rPr>
          <w:rFonts w:ascii="Arial" w:hAnsi="Arial" w:cs="Arial"/>
          <w:b/>
          <w:bCs/>
          <w:sz w:val="72"/>
          <w:szCs w:val="72"/>
        </w:rPr>
        <w:t>Решение</w:t>
      </w:r>
    </w:p>
    <w:p w:rsidR="003975E3" w:rsidRPr="008253EA" w:rsidRDefault="003975E3" w:rsidP="008253EA">
      <w:pPr>
        <w:rPr>
          <w:rFonts w:ascii="Arial" w:hAnsi="Arial" w:cs="Arial"/>
        </w:rPr>
      </w:pPr>
    </w:p>
    <w:p w:rsidR="003975E3" w:rsidRPr="008253EA" w:rsidRDefault="003975E3" w:rsidP="008253EA">
      <w:pPr>
        <w:rPr>
          <w:rFonts w:ascii="Arial" w:hAnsi="Arial" w:cs="Arial"/>
          <w:u w:val="single"/>
        </w:rPr>
      </w:pPr>
      <w:r w:rsidRPr="008253EA">
        <w:rPr>
          <w:rFonts w:ascii="Arial" w:hAnsi="Arial" w:cs="Arial"/>
        </w:rPr>
        <w:t xml:space="preserve">От </w:t>
      </w:r>
      <w:r w:rsidR="004D5311" w:rsidRPr="008253EA">
        <w:rPr>
          <w:rFonts w:ascii="Arial" w:hAnsi="Arial" w:cs="Arial"/>
          <w:u w:val="single"/>
        </w:rPr>
        <w:tab/>
      </w:r>
      <w:r w:rsidR="004528BF">
        <w:rPr>
          <w:rFonts w:ascii="Arial" w:hAnsi="Arial" w:cs="Arial"/>
          <w:u w:val="single"/>
        </w:rPr>
        <w:t>21.08.2023г.</w:t>
      </w:r>
      <w:r w:rsidR="004D5311" w:rsidRPr="008253EA">
        <w:rPr>
          <w:rFonts w:ascii="Arial" w:hAnsi="Arial" w:cs="Arial"/>
          <w:u w:val="single"/>
        </w:rPr>
        <w:tab/>
      </w:r>
      <w:r w:rsidR="004D5311" w:rsidRPr="008253EA">
        <w:rPr>
          <w:rFonts w:ascii="Arial" w:hAnsi="Arial" w:cs="Arial"/>
        </w:rPr>
        <w:t xml:space="preserve"> </w:t>
      </w:r>
      <w:r w:rsidRPr="008253EA">
        <w:rPr>
          <w:rFonts w:ascii="Arial" w:hAnsi="Arial" w:cs="Arial"/>
        </w:rPr>
        <w:t xml:space="preserve">№ </w:t>
      </w:r>
      <w:r w:rsidR="004528BF">
        <w:rPr>
          <w:rFonts w:ascii="Arial" w:hAnsi="Arial" w:cs="Arial"/>
          <w:u w:val="single"/>
        </w:rPr>
        <w:t>26</w:t>
      </w:r>
    </w:p>
    <w:p w:rsidR="003975E3" w:rsidRPr="008253EA" w:rsidRDefault="003975E3" w:rsidP="008253EA">
      <w:pPr>
        <w:rPr>
          <w:rFonts w:ascii="Arial" w:hAnsi="Arial" w:cs="Arial"/>
        </w:rPr>
      </w:pPr>
      <w:r w:rsidRPr="008253EA">
        <w:rPr>
          <w:rFonts w:ascii="Arial" w:hAnsi="Arial" w:cs="Arial"/>
        </w:rPr>
        <w:t>г. Макушино</w:t>
      </w:r>
    </w:p>
    <w:p w:rsidR="003975E3" w:rsidRPr="008253EA" w:rsidRDefault="003975E3" w:rsidP="008253EA">
      <w:pPr>
        <w:rPr>
          <w:rFonts w:ascii="Arial" w:hAnsi="Arial" w:cs="Arial"/>
          <w:sz w:val="20"/>
          <w:szCs w:val="20"/>
        </w:rPr>
      </w:pPr>
    </w:p>
    <w:p w:rsidR="00864E3A" w:rsidRPr="008253EA" w:rsidRDefault="00864E3A" w:rsidP="008253EA">
      <w:pPr>
        <w:rPr>
          <w:rFonts w:ascii="Arial" w:hAnsi="Arial" w:cs="Arial"/>
          <w:sz w:val="20"/>
          <w:szCs w:val="20"/>
        </w:rPr>
      </w:pPr>
    </w:p>
    <w:p w:rsidR="003975E3" w:rsidRPr="008253EA" w:rsidRDefault="003975E3" w:rsidP="008253EA">
      <w:pPr>
        <w:rPr>
          <w:rFonts w:ascii="Arial" w:hAnsi="Arial" w:cs="Arial"/>
          <w:sz w:val="20"/>
          <w:szCs w:val="20"/>
        </w:rPr>
      </w:pPr>
    </w:p>
    <w:p w:rsidR="008253EA" w:rsidRP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jc w:val="center"/>
      </w:pPr>
      <w:r w:rsidRPr="008253EA">
        <w:rPr>
          <w:rFonts w:ascii="Arial" w:hAnsi="Arial" w:cs="Arial"/>
          <w:b/>
          <w:bCs/>
        </w:rPr>
        <w:t>О Порядке принятия решения о применении к депутату Думы Макушинского мун</w:t>
      </w:r>
      <w:r w:rsidRPr="008253EA">
        <w:rPr>
          <w:rFonts w:ascii="Arial" w:hAnsi="Arial" w:cs="Arial"/>
          <w:b/>
          <w:bCs/>
        </w:rPr>
        <w:t>и</w:t>
      </w:r>
      <w:r w:rsidRPr="008253EA">
        <w:rPr>
          <w:rFonts w:ascii="Arial" w:hAnsi="Arial" w:cs="Arial"/>
          <w:b/>
          <w:bCs/>
        </w:rPr>
        <w:t>ципального округа Курганской области, выборному должностному лицу местного самоуправления Макушинского муниципального округа Курганской области, пре</w:t>
      </w:r>
      <w:r w:rsidRPr="008253EA">
        <w:rPr>
          <w:rFonts w:ascii="Arial" w:hAnsi="Arial" w:cs="Arial"/>
          <w:b/>
          <w:bCs/>
        </w:rPr>
        <w:t>д</w:t>
      </w:r>
      <w:r w:rsidRPr="008253EA">
        <w:rPr>
          <w:rFonts w:ascii="Arial" w:hAnsi="Arial" w:cs="Arial"/>
          <w:b/>
          <w:bCs/>
        </w:rPr>
        <w:t>ставившим недостоверные или неполные сведения о доходах, расходах, об им</w:t>
      </w:r>
      <w:r w:rsidRPr="008253EA">
        <w:rPr>
          <w:rFonts w:ascii="Arial" w:hAnsi="Arial" w:cs="Arial"/>
          <w:b/>
          <w:bCs/>
        </w:rPr>
        <w:t>у</w:t>
      </w:r>
      <w:r w:rsidRPr="008253EA">
        <w:rPr>
          <w:rFonts w:ascii="Arial" w:hAnsi="Arial" w:cs="Arial"/>
          <w:b/>
          <w:bCs/>
        </w:rPr>
        <w:t>ществе и обязательствах имуществе</w:t>
      </w:r>
      <w:r w:rsidRPr="008253EA">
        <w:rPr>
          <w:rFonts w:ascii="Arial" w:hAnsi="Arial" w:cs="Arial"/>
          <w:b/>
          <w:bCs/>
        </w:rPr>
        <w:t>н</w:t>
      </w:r>
      <w:r w:rsidRPr="008253EA">
        <w:rPr>
          <w:rFonts w:ascii="Arial" w:hAnsi="Arial" w:cs="Arial"/>
          <w:b/>
          <w:bCs/>
        </w:rPr>
        <w:t>ного характера, мер ответственности</w:t>
      </w:r>
    </w:p>
    <w:p w:rsidR="008253EA" w:rsidRP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253EA" w:rsidRP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253EA" w:rsidRPr="008253EA" w:rsidRDefault="008253EA" w:rsidP="008253EA">
      <w:pPr>
        <w:pStyle w:val="ab"/>
        <w:shd w:val="clear" w:color="auto" w:fill="auto"/>
        <w:spacing w:before="0" w:beforeAutospacing="0" w:after="0" w:line="240" w:lineRule="auto"/>
        <w:ind w:firstLine="737"/>
      </w:pPr>
      <w:r w:rsidRPr="008253EA">
        <w:rPr>
          <w:rFonts w:ascii="Arial" w:hAnsi="Arial" w:cs="Arial"/>
        </w:rPr>
        <w:t>В соответствии с Федеральными законами от 25 декабря 2008 года № 273-ФЗ «О противодействии коррупции», от 6 октября 2003 года № 131-ФЗ «Об общих принципах о</w:t>
      </w:r>
      <w:r w:rsidRPr="008253EA">
        <w:rPr>
          <w:rFonts w:ascii="Arial" w:hAnsi="Arial" w:cs="Arial"/>
        </w:rPr>
        <w:t>р</w:t>
      </w:r>
      <w:r w:rsidRPr="008253EA">
        <w:rPr>
          <w:rFonts w:ascii="Arial" w:hAnsi="Arial" w:cs="Arial"/>
        </w:rPr>
        <w:t>ганизации местного самоуправления в Российской Федерации», Законом Курганской о</w:t>
      </w:r>
      <w:r w:rsidRPr="008253EA">
        <w:rPr>
          <w:rFonts w:ascii="Arial" w:hAnsi="Arial" w:cs="Arial"/>
        </w:rPr>
        <w:t>б</w:t>
      </w:r>
      <w:r w:rsidRPr="008253EA">
        <w:rPr>
          <w:rFonts w:ascii="Arial" w:hAnsi="Arial" w:cs="Arial"/>
        </w:rPr>
        <w:t>ласти от 3 марта 2009 года № 439 «О против</w:t>
      </w:r>
      <w:r w:rsidRPr="008253EA">
        <w:rPr>
          <w:rFonts w:ascii="Arial" w:hAnsi="Arial" w:cs="Arial"/>
        </w:rPr>
        <w:t>о</w:t>
      </w:r>
      <w:r w:rsidRPr="008253EA">
        <w:rPr>
          <w:rFonts w:ascii="Arial" w:hAnsi="Arial" w:cs="Arial"/>
        </w:rPr>
        <w:t>действии коррупции в Курганской области», Уставом Макушинского муниц</w:t>
      </w:r>
      <w:r w:rsidRPr="008253EA">
        <w:rPr>
          <w:rFonts w:ascii="Arial" w:hAnsi="Arial" w:cs="Arial"/>
        </w:rPr>
        <w:t>и</w:t>
      </w:r>
      <w:r w:rsidRPr="008253EA">
        <w:rPr>
          <w:rFonts w:ascii="Arial" w:hAnsi="Arial" w:cs="Arial"/>
        </w:rPr>
        <w:t xml:space="preserve">пального округа Курганской области, </w:t>
      </w:r>
      <w:r w:rsidRPr="008253EA">
        <w:rPr>
          <w:rFonts w:ascii="Arial" w:hAnsi="Arial" w:cs="Arial"/>
          <w:b/>
          <w:bCs/>
        </w:rPr>
        <w:t>Дума Макушинского муниципального округа РЕШИЛА:</w:t>
      </w:r>
    </w:p>
    <w:p w:rsidR="008253EA" w:rsidRP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737"/>
      </w:pPr>
      <w:r w:rsidRPr="008253EA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8253EA">
        <w:rPr>
          <w:rFonts w:ascii="Arial" w:hAnsi="Arial" w:cs="Arial"/>
        </w:rPr>
        <w:t>Утвердить Порядок принятия решения о применении к депутату Думы Макуши</w:t>
      </w:r>
      <w:r w:rsidRPr="008253EA">
        <w:rPr>
          <w:rFonts w:ascii="Arial" w:hAnsi="Arial" w:cs="Arial"/>
        </w:rPr>
        <w:t>н</w:t>
      </w:r>
      <w:r w:rsidRPr="008253EA">
        <w:rPr>
          <w:rFonts w:ascii="Arial" w:hAnsi="Arial" w:cs="Arial"/>
        </w:rPr>
        <w:t>ского муниципального округа Курганской области, выборному должностному лицу местн</w:t>
      </w:r>
      <w:r w:rsidRPr="008253EA">
        <w:rPr>
          <w:rFonts w:ascii="Arial" w:hAnsi="Arial" w:cs="Arial"/>
        </w:rPr>
        <w:t>о</w:t>
      </w:r>
      <w:r w:rsidRPr="008253EA">
        <w:rPr>
          <w:rFonts w:ascii="Arial" w:hAnsi="Arial" w:cs="Arial"/>
        </w:rPr>
        <w:t>го самоуправления Курганской области, представившим н</w:t>
      </w:r>
      <w:r w:rsidRPr="008253EA">
        <w:rPr>
          <w:rFonts w:ascii="Arial" w:hAnsi="Arial" w:cs="Arial"/>
        </w:rPr>
        <w:t>е</w:t>
      </w:r>
      <w:r w:rsidRPr="008253EA">
        <w:rPr>
          <w:rFonts w:ascii="Arial" w:hAnsi="Arial" w:cs="Arial"/>
        </w:rPr>
        <w:t>достоверные или неполные сведения о доходах, расходах, об имуществе и обязательствах имущественного характ</w:t>
      </w:r>
      <w:r w:rsidRPr="008253EA">
        <w:rPr>
          <w:rFonts w:ascii="Arial" w:hAnsi="Arial" w:cs="Arial"/>
        </w:rPr>
        <w:t>е</w:t>
      </w:r>
      <w:r w:rsidRPr="008253EA">
        <w:rPr>
          <w:rFonts w:ascii="Arial" w:hAnsi="Arial" w:cs="Arial"/>
        </w:rPr>
        <w:t>ра, мер ответственности согласно пр</w:t>
      </w:r>
      <w:r w:rsidRPr="008253EA">
        <w:rPr>
          <w:rFonts w:ascii="Arial" w:hAnsi="Arial" w:cs="Arial"/>
        </w:rPr>
        <w:t>и</w:t>
      </w:r>
      <w:r w:rsidRPr="008253EA">
        <w:rPr>
          <w:rFonts w:ascii="Arial" w:hAnsi="Arial" w:cs="Arial"/>
        </w:rPr>
        <w:t>ложению к настоящему решению.</w:t>
      </w:r>
    </w:p>
    <w:p w:rsidR="008253EA" w:rsidRP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737"/>
      </w:pPr>
      <w:r w:rsidRPr="008253EA">
        <w:rPr>
          <w:rFonts w:ascii="Arial" w:hAnsi="Arial" w:cs="Arial"/>
        </w:rPr>
        <w:t xml:space="preserve">2. </w:t>
      </w:r>
      <w:r w:rsidRPr="008253EA">
        <w:rPr>
          <w:rFonts w:ascii="Arial" w:hAnsi="Arial" w:cs="Arial"/>
          <w:color w:val="000000"/>
        </w:rPr>
        <w:t>Признать утратившим силу Решение Думы Макушинского муниципал</w:t>
      </w:r>
      <w:r w:rsidRPr="008253EA">
        <w:rPr>
          <w:rFonts w:ascii="Arial" w:hAnsi="Arial" w:cs="Arial"/>
          <w:color w:val="000000"/>
        </w:rPr>
        <w:t>ь</w:t>
      </w:r>
      <w:r w:rsidRPr="008253EA">
        <w:rPr>
          <w:rFonts w:ascii="Arial" w:hAnsi="Arial" w:cs="Arial"/>
          <w:color w:val="000000"/>
        </w:rPr>
        <w:t>ного округа от 04 февраля 2021 года №91 «О порядке принятия решения о применении к депутату Думы Макушинского муниципального округа Курганской области, Главе Макушинского м</w:t>
      </w:r>
      <w:r w:rsidRPr="008253EA">
        <w:rPr>
          <w:rFonts w:ascii="Arial" w:hAnsi="Arial" w:cs="Arial"/>
          <w:color w:val="000000"/>
        </w:rPr>
        <w:t>у</w:t>
      </w:r>
      <w:r w:rsidRPr="008253EA">
        <w:rPr>
          <w:rFonts w:ascii="Arial" w:hAnsi="Arial" w:cs="Arial"/>
          <w:color w:val="000000"/>
        </w:rPr>
        <w:t>ниципального округа Курганской области, пре</w:t>
      </w:r>
      <w:r w:rsidRPr="008253EA">
        <w:rPr>
          <w:rFonts w:ascii="Arial" w:hAnsi="Arial" w:cs="Arial"/>
          <w:color w:val="000000"/>
        </w:rPr>
        <w:t>д</w:t>
      </w:r>
      <w:r w:rsidRPr="008253EA">
        <w:rPr>
          <w:rFonts w:ascii="Arial" w:hAnsi="Arial" w:cs="Arial"/>
          <w:color w:val="000000"/>
        </w:rPr>
        <w:t>ставившим недостоверные или неполные сведения о доходах, расходах, об имуществе и обязательствах имущественного характ</w:t>
      </w:r>
      <w:r w:rsidRPr="008253EA">
        <w:rPr>
          <w:rFonts w:ascii="Arial" w:hAnsi="Arial" w:cs="Arial"/>
          <w:color w:val="000000"/>
        </w:rPr>
        <w:t>е</w:t>
      </w:r>
      <w:r w:rsidRPr="008253EA">
        <w:rPr>
          <w:rFonts w:ascii="Arial" w:hAnsi="Arial" w:cs="Arial"/>
          <w:color w:val="000000"/>
        </w:rPr>
        <w:t>ра, мер ответственности»</w:t>
      </w:r>
    </w:p>
    <w:p w:rsidR="008253EA" w:rsidRPr="008253EA" w:rsidRDefault="008253EA" w:rsidP="008253EA">
      <w:pPr>
        <w:pStyle w:val="ab"/>
        <w:shd w:val="clear" w:color="auto" w:fill="auto"/>
        <w:spacing w:before="0" w:beforeAutospacing="0" w:after="0" w:line="240" w:lineRule="auto"/>
        <w:ind w:firstLine="737"/>
      </w:pPr>
      <w:r w:rsidRPr="008253EA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8253EA">
        <w:rPr>
          <w:rFonts w:ascii="Arial" w:hAnsi="Arial" w:cs="Arial"/>
        </w:rPr>
        <w:t>Обнародовать настоящее решение в соответствии с Уставом Макушинского м</w:t>
      </w:r>
      <w:r w:rsidRPr="008253EA">
        <w:rPr>
          <w:rFonts w:ascii="Arial" w:hAnsi="Arial" w:cs="Arial"/>
        </w:rPr>
        <w:t>у</w:t>
      </w:r>
      <w:r w:rsidRPr="008253EA">
        <w:rPr>
          <w:rFonts w:ascii="Arial" w:hAnsi="Arial" w:cs="Arial"/>
        </w:rPr>
        <w:t>ниципального округа Курганской области и разместить его на официальном сайте Адм</w:t>
      </w:r>
      <w:r w:rsidRPr="008253EA">
        <w:rPr>
          <w:rFonts w:ascii="Arial" w:hAnsi="Arial" w:cs="Arial"/>
        </w:rPr>
        <w:t>и</w:t>
      </w:r>
      <w:r w:rsidRPr="008253EA">
        <w:rPr>
          <w:rFonts w:ascii="Arial" w:hAnsi="Arial" w:cs="Arial"/>
        </w:rPr>
        <w:t>нистрации Макушинского муниципального округа в инфо</w:t>
      </w:r>
      <w:r w:rsidRPr="008253EA">
        <w:rPr>
          <w:rFonts w:ascii="Arial" w:hAnsi="Arial" w:cs="Arial"/>
        </w:rPr>
        <w:t>р</w:t>
      </w:r>
      <w:r w:rsidRPr="008253EA">
        <w:rPr>
          <w:rFonts w:ascii="Arial" w:hAnsi="Arial" w:cs="Arial"/>
        </w:rPr>
        <w:t>мационно-коммуникационной сети Интернет.</w:t>
      </w:r>
    </w:p>
    <w:p w:rsidR="008253EA" w:rsidRP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737"/>
      </w:pPr>
      <w:r w:rsidRPr="008253EA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8253EA">
        <w:rPr>
          <w:rFonts w:ascii="Arial" w:hAnsi="Arial" w:cs="Arial"/>
        </w:rPr>
        <w:t>Контроль за исполнением настоящего решения возложить на постоянную ма</w:t>
      </w:r>
      <w:r w:rsidRPr="008253EA">
        <w:rPr>
          <w:rFonts w:ascii="Arial" w:hAnsi="Arial" w:cs="Arial"/>
        </w:rPr>
        <w:t>н</w:t>
      </w:r>
      <w:r w:rsidRPr="008253EA">
        <w:rPr>
          <w:rFonts w:ascii="Arial" w:hAnsi="Arial" w:cs="Arial"/>
        </w:rPr>
        <w:t>датную комиссию Думы Макушинского муниципального округа.</w:t>
      </w:r>
    </w:p>
    <w:p w:rsidR="008253EA" w:rsidRP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rPr>
          <w:rFonts w:ascii="Arial" w:hAnsi="Arial" w:cs="Arial"/>
        </w:rPr>
      </w:pPr>
    </w:p>
    <w:p w:rsidR="008253EA" w:rsidRDefault="008253EA" w:rsidP="008253EA">
      <w:pPr>
        <w:pStyle w:val="ab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8253EA">
        <w:rPr>
          <w:rFonts w:ascii="Arial" w:hAnsi="Arial" w:cs="Arial"/>
          <w:color w:val="000000"/>
          <w:shd w:val="clear" w:color="auto" w:fill="FFFFFF"/>
        </w:rPr>
        <w:t>Председатель Думы Макушинского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8253EA" w:rsidRPr="008253EA" w:rsidRDefault="008253EA" w:rsidP="008253EA">
      <w:pPr>
        <w:pStyle w:val="ab"/>
        <w:spacing w:before="0" w:beforeAutospacing="0" w:after="0" w:line="240" w:lineRule="auto"/>
        <w:rPr>
          <w:rFonts w:ascii="Arial" w:hAnsi="Arial" w:cs="Arial"/>
        </w:rPr>
      </w:pPr>
      <w:r w:rsidRPr="008253EA">
        <w:rPr>
          <w:rFonts w:ascii="Arial" w:hAnsi="Arial" w:cs="Arial"/>
          <w:color w:val="000000"/>
          <w:shd w:val="clear" w:color="auto" w:fill="FFFFFF"/>
        </w:rPr>
        <w:t xml:space="preserve">муниципального округа 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 w:rsidRPr="008253EA">
        <w:rPr>
          <w:rFonts w:ascii="Arial" w:hAnsi="Arial" w:cs="Arial"/>
          <w:color w:val="000000"/>
          <w:shd w:val="clear" w:color="auto" w:fill="FFFFFF"/>
        </w:rPr>
        <w:t>А.А.Ситников</w:t>
      </w:r>
    </w:p>
    <w:p w:rsidR="008253EA" w:rsidRP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rPr>
          <w:rFonts w:ascii="Arial" w:hAnsi="Arial" w:cs="Arial"/>
        </w:rPr>
      </w:pPr>
    </w:p>
    <w:p w:rsidR="008253EA" w:rsidRP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rPr>
          <w:rFonts w:ascii="Arial" w:hAnsi="Arial" w:cs="Arial"/>
        </w:rPr>
      </w:pPr>
      <w:r w:rsidRPr="008253EA">
        <w:rPr>
          <w:rFonts w:ascii="Arial" w:hAnsi="Arial" w:cs="Arial"/>
          <w:color w:val="000000"/>
          <w:shd w:val="clear" w:color="auto" w:fill="FFFFFF"/>
        </w:rPr>
        <w:t>Глава Макушинского</w:t>
      </w:r>
    </w:p>
    <w:p w:rsidR="008253EA" w:rsidRP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rPr>
          <w:rFonts w:ascii="Arial" w:hAnsi="Arial" w:cs="Arial"/>
        </w:rPr>
      </w:pPr>
      <w:r w:rsidRPr="008253EA">
        <w:rPr>
          <w:rFonts w:ascii="Arial" w:hAnsi="Arial" w:cs="Arial"/>
          <w:color w:val="000000"/>
          <w:shd w:val="clear" w:color="auto" w:fill="FFFFFF"/>
        </w:rPr>
        <w:t xml:space="preserve">муниципального округа 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 w:rsidRPr="008253EA">
        <w:rPr>
          <w:rFonts w:ascii="Arial" w:hAnsi="Arial" w:cs="Arial"/>
          <w:color w:val="000000"/>
          <w:shd w:val="clear" w:color="auto" w:fill="FFFFFF"/>
        </w:rPr>
        <w:t>В.П. Пигачёв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5114"/>
      </w:pPr>
      <w:r>
        <w:rPr>
          <w:rFonts w:ascii="Arial" w:hAnsi="Arial" w:cs="Arial"/>
        </w:rPr>
        <w:lastRenderedPageBreak/>
        <w:t>Приложение к решению Думы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5114"/>
      </w:pPr>
      <w:r>
        <w:rPr>
          <w:rFonts w:ascii="Arial" w:hAnsi="Arial" w:cs="Arial"/>
        </w:rPr>
        <w:t>Макушинского муниципального округа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5114"/>
      </w:pPr>
      <w:r>
        <w:rPr>
          <w:rFonts w:ascii="Arial" w:hAnsi="Arial" w:cs="Arial"/>
        </w:rPr>
        <w:t xml:space="preserve">от </w:t>
      </w:r>
      <w:r w:rsidR="004528BF" w:rsidRPr="004528BF">
        <w:rPr>
          <w:rFonts w:ascii="Arial" w:hAnsi="Arial" w:cs="Arial"/>
          <w:u w:val="single"/>
        </w:rPr>
        <w:t>21.08.</w:t>
      </w:r>
      <w:r>
        <w:rPr>
          <w:rFonts w:ascii="Arial" w:hAnsi="Arial" w:cs="Arial"/>
        </w:rPr>
        <w:t xml:space="preserve">2023г. № </w:t>
      </w:r>
      <w:r w:rsidR="004528BF">
        <w:rPr>
          <w:rFonts w:ascii="Arial" w:hAnsi="Arial" w:cs="Arial"/>
          <w:u w:val="single"/>
        </w:rPr>
        <w:t>26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5114"/>
      </w:pPr>
      <w:r>
        <w:rPr>
          <w:rFonts w:ascii="Arial" w:hAnsi="Arial" w:cs="Arial"/>
        </w:rPr>
        <w:t>«О Порядке принятия решения о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5114"/>
      </w:pPr>
      <w:r>
        <w:rPr>
          <w:rFonts w:ascii="Arial" w:hAnsi="Arial" w:cs="Arial"/>
        </w:rPr>
        <w:t>применении к депутату Думы Макушин-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5114"/>
      </w:pPr>
      <w:r>
        <w:rPr>
          <w:rFonts w:ascii="Arial" w:hAnsi="Arial" w:cs="Arial"/>
        </w:rPr>
        <w:t>ского муниципального округа Курганской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5114"/>
      </w:pPr>
      <w:r>
        <w:rPr>
          <w:rFonts w:ascii="Arial" w:hAnsi="Arial" w:cs="Arial"/>
        </w:rPr>
        <w:t>области, выборному должностному лицу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5114"/>
      </w:pPr>
      <w:r>
        <w:rPr>
          <w:rFonts w:ascii="Arial" w:hAnsi="Arial" w:cs="Arial"/>
        </w:rPr>
        <w:t>местного самоуправления Макушинского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5114"/>
      </w:pPr>
      <w:r>
        <w:rPr>
          <w:rFonts w:ascii="Arial" w:hAnsi="Arial" w:cs="Arial"/>
        </w:rPr>
        <w:t>муниципального округа Курганской облас-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5114"/>
      </w:pPr>
      <w:r>
        <w:rPr>
          <w:rFonts w:ascii="Arial" w:hAnsi="Arial" w:cs="Arial"/>
        </w:rPr>
        <w:t>ти, представившим недостоверные или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5114"/>
      </w:pPr>
      <w:r>
        <w:rPr>
          <w:rFonts w:ascii="Arial" w:hAnsi="Arial" w:cs="Arial"/>
        </w:rPr>
        <w:t>неполные сведения о доходах, расходах,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5114"/>
      </w:pPr>
      <w:r>
        <w:rPr>
          <w:rFonts w:ascii="Arial" w:hAnsi="Arial" w:cs="Arial"/>
        </w:rPr>
        <w:t>об имуществе и обязательствах имущест-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5114"/>
      </w:pPr>
      <w:r>
        <w:rPr>
          <w:rFonts w:ascii="Arial" w:hAnsi="Arial" w:cs="Arial"/>
        </w:rPr>
        <w:t>венного характера, мер ответственности»</w:t>
      </w:r>
    </w:p>
    <w:p w:rsidR="008253EA" w:rsidRDefault="008253EA" w:rsidP="008253EA">
      <w:pPr>
        <w:pStyle w:val="ab"/>
        <w:shd w:val="clear" w:color="auto" w:fill="auto"/>
        <w:spacing w:before="0" w:beforeAutospacing="0" w:after="0" w:line="240" w:lineRule="auto"/>
        <w:jc w:val="center"/>
      </w:pP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</w:pP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</w:pP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jc w:val="center"/>
      </w:pPr>
      <w:r>
        <w:rPr>
          <w:rFonts w:ascii="Arial" w:hAnsi="Arial" w:cs="Arial"/>
          <w:b/>
          <w:bCs/>
        </w:rPr>
        <w:t>ПОРЯДОК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jc w:val="center"/>
      </w:pPr>
      <w:r>
        <w:rPr>
          <w:rFonts w:ascii="Arial" w:hAnsi="Arial" w:cs="Arial"/>
          <w:b/>
          <w:bCs/>
        </w:rPr>
        <w:t>принятия решения о применении к депутату Думы Макушинского муниципального округа Курганской области, выборному должностному лицу местного самоупра</w:t>
      </w:r>
      <w:r>
        <w:rPr>
          <w:rFonts w:ascii="Arial" w:hAnsi="Arial" w:cs="Arial"/>
          <w:b/>
          <w:bCs/>
        </w:rPr>
        <w:t>в</w:t>
      </w:r>
      <w:r>
        <w:rPr>
          <w:rFonts w:ascii="Arial" w:hAnsi="Arial" w:cs="Arial"/>
          <w:b/>
          <w:bCs/>
        </w:rPr>
        <w:t>ления Макушинского муниципального округа Курганской области, представившим недостоверные или неполные сведения о доходах, расходах, об имуществе и об</w:t>
      </w:r>
      <w:r>
        <w:rPr>
          <w:rFonts w:ascii="Arial" w:hAnsi="Arial" w:cs="Arial"/>
          <w:b/>
          <w:bCs/>
        </w:rPr>
        <w:t>я</w:t>
      </w:r>
      <w:r>
        <w:rPr>
          <w:rFonts w:ascii="Arial" w:hAnsi="Arial" w:cs="Arial"/>
          <w:b/>
          <w:bCs/>
        </w:rPr>
        <w:t>зательствах имущественного характера, мер ответственности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</w:pP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714"/>
        <w:jc w:val="both"/>
      </w:pPr>
      <w:r>
        <w:rPr>
          <w:rFonts w:ascii="Arial" w:hAnsi="Arial" w:cs="Arial"/>
        </w:rPr>
        <w:t>1. Настоящим порядком принятия решения о применении к депутату Думы Мак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шинского муниципального округа Курганской области, Главе Макушинского муниципал</w:t>
      </w:r>
      <w:r>
        <w:rPr>
          <w:rFonts w:ascii="Arial" w:hAnsi="Arial" w:cs="Arial"/>
        </w:rPr>
        <w:t>ь</w:t>
      </w:r>
      <w:r>
        <w:rPr>
          <w:rFonts w:ascii="Arial" w:hAnsi="Arial" w:cs="Arial"/>
        </w:rPr>
        <w:t>ного округа Курганской области (далее — выборное должностное лицо) мер ответстве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>ности, предусмотренных статьей 40 Федерального закона от 06.10.2003 N 131-ФЗ "Об общих принципах организации местного самоуправления в Российской Федерации" (д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лее - Порядок), определяется порядок принятия решения о применении к лицам, зам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щающим муниципальные должности в органах местного самоуправления Макушинского муниципального округа Курганской области (далее - лицо, замещающее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сведения), если искажение этих сведений является несущественным, мер ответственности.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714"/>
        <w:jc w:val="both"/>
      </w:pPr>
      <w:r>
        <w:rPr>
          <w:rFonts w:ascii="Arial" w:hAnsi="Arial" w:cs="Arial"/>
        </w:rPr>
        <w:t>2. К лицу, замещающему муниципальную должность, представившему недостове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>ные или неполные сведения, если искажение этих сведений является несущественным, могут быть применены меры ответственности, указанные в части 7</w:t>
      </w:r>
      <w:r>
        <w:rPr>
          <w:rFonts w:ascii="Arial" w:hAnsi="Arial" w:cs="Arial"/>
          <w:vertAlign w:val="superscript"/>
        </w:rPr>
        <w:t xml:space="preserve">3-1 </w:t>
      </w:r>
      <w:r>
        <w:rPr>
          <w:rFonts w:ascii="Arial" w:hAnsi="Arial" w:cs="Arial"/>
        </w:rPr>
        <w:t>статьи 40 Фед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рального закона от 6 октября 2003 года № 131-ФЗ «Об общих принципах организации м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стного самоуправления в Российской Федерации» (далее — меры ответственности):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714"/>
        <w:jc w:val="both"/>
      </w:pPr>
      <w:r>
        <w:rPr>
          <w:rFonts w:ascii="Arial" w:hAnsi="Arial" w:cs="Arial"/>
          <w:color w:val="000000"/>
        </w:rPr>
        <w:t>1) предупреждение;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714"/>
        <w:jc w:val="both"/>
      </w:pPr>
      <w:r>
        <w:rPr>
          <w:rFonts w:ascii="Arial" w:hAnsi="Arial" w:cs="Arial"/>
          <w:color w:val="000000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кращения срока его полномочий;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714"/>
        <w:jc w:val="both"/>
      </w:pPr>
      <w:r>
        <w:rPr>
          <w:rFonts w:ascii="Arial" w:hAnsi="Arial" w:cs="Arial"/>
          <w:color w:val="000000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мочий;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714"/>
        <w:jc w:val="both"/>
      </w:pPr>
      <w:r>
        <w:rPr>
          <w:rFonts w:ascii="Arial" w:hAnsi="Arial" w:cs="Arial"/>
          <w:color w:val="000000"/>
        </w:rPr>
        <w:t>4) запрет занимать должности в представительном органе муниципального образ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вания, выборном органе местного самоуправления до прекращения срока его полном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чий;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714"/>
        <w:jc w:val="both"/>
      </w:pPr>
      <w:r>
        <w:rPr>
          <w:rFonts w:ascii="Arial" w:hAnsi="Arial" w:cs="Arial"/>
          <w:color w:val="000000"/>
        </w:rPr>
        <w:lastRenderedPageBreak/>
        <w:t>5) запрет исполнять полномочия на постоянной основе до прекращения срока его полномочий.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714"/>
        <w:jc w:val="both"/>
      </w:pPr>
      <w:r>
        <w:rPr>
          <w:rFonts w:ascii="Arial" w:hAnsi="Arial" w:cs="Arial"/>
          <w:color w:val="000000"/>
        </w:rPr>
        <w:t>3. Решение Думы Макушинского муниципального округа Курганской области о пр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менении к лицу, замещающему муниципальную должность, мер ответственности прин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мается не позднее чем через 30 дней со дня появления основания для применения мер ответственности, а если это основание появилось в период между сессиями Думы Мак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>шинского муниципального округа Курганской области - не позднее чем через три месяца со дня появления такого основания.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714"/>
        <w:jc w:val="both"/>
      </w:pPr>
      <w:r>
        <w:rPr>
          <w:rFonts w:ascii="Arial" w:hAnsi="Arial" w:cs="Arial"/>
          <w:color w:val="000000"/>
        </w:rPr>
        <w:t>Основанием для применения к лицу, замещающему муниципальную должность, мер ответственности является заявление Губернатора Курганской области о применении в отношении лица, замещающему муниципальную должность, мер ответственности, п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ступившее в Думу Макушинского муниципального округа Курганской области.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714"/>
        <w:jc w:val="both"/>
      </w:pPr>
      <w:r>
        <w:rPr>
          <w:rFonts w:ascii="Arial" w:hAnsi="Arial" w:cs="Arial"/>
          <w:color w:val="000000"/>
        </w:rPr>
        <w:t>Днем появления основания для применения мер ответственности является день поступления в Думу Макушинского муниципального округа Курганской области заявления Губернатора Курганской области о применении в отношении лица, замещающему мун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ципальную должность, мер ответственности.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714"/>
        <w:jc w:val="both"/>
      </w:pPr>
      <w:r>
        <w:rPr>
          <w:rFonts w:ascii="Arial" w:hAnsi="Arial" w:cs="Arial"/>
          <w:color w:val="000000"/>
        </w:rPr>
        <w:t>4. В целях предварительного рассмотрения заявления Губернатора Курганской о</w:t>
      </w:r>
      <w:r>
        <w:rPr>
          <w:rFonts w:ascii="Arial" w:hAnsi="Arial" w:cs="Arial"/>
          <w:color w:val="000000"/>
        </w:rPr>
        <w:t>б</w:t>
      </w:r>
      <w:r>
        <w:rPr>
          <w:rFonts w:ascii="Arial" w:hAnsi="Arial" w:cs="Arial"/>
          <w:color w:val="000000"/>
        </w:rPr>
        <w:t>ласти создается временная рабочая группа из числа депутатов Думы Макушинского м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>ниципального округа Курганской области (далее - Рабочая группа) в срок не позднее 5 дней со дня поступления заявления Губернатора Курганской области. Численный и пе</w:t>
      </w:r>
      <w:r>
        <w:rPr>
          <w:rFonts w:ascii="Arial" w:hAnsi="Arial" w:cs="Arial"/>
          <w:color w:val="000000"/>
        </w:rPr>
        <w:t>р</w:t>
      </w:r>
      <w:r>
        <w:rPr>
          <w:rFonts w:ascii="Arial" w:hAnsi="Arial" w:cs="Arial"/>
          <w:color w:val="000000"/>
        </w:rPr>
        <w:t>сональный состав рабочей группы утверждается постановлением Председателя Думы Макушинского муниципального округа Курганской области. При этом численный состав не может быть менее 3 депутатов Думы Макушинского муниципального округа Курганской области (далее - депутат), а персональный состав рабочей группы формируется с учетом требований статьи 10 Федерального закона от 25 декабря 2008 года № 273-ФЗ «О прот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водействии коррупции».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714"/>
        <w:jc w:val="both"/>
      </w:pPr>
      <w:r>
        <w:rPr>
          <w:rFonts w:ascii="Arial" w:hAnsi="Arial" w:cs="Arial"/>
          <w:color w:val="000000"/>
        </w:rPr>
        <w:t>5. Организационно-методическое и материально-техническое обеспечение де</w:t>
      </w:r>
      <w:r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>тельности Рабочей группы осуществляет аппарат Думы Макушинского муниципального округа Курганской области.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714"/>
        <w:jc w:val="both"/>
      </w:pPr>
      <w:r>
        <w:rPr>
          <w:rFonts w:ascii="Arial" w:hAnsi="Arial" w:cs="Arial"/>
          <w:color w:val="000000"/>
        </w:rPr>
        <w:t>6. При предварительном рассмотрении заявления Губернатора Курганской области Рабочая группа: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714"/>
        <w:jc w:val="both"/>
      </w:pPr>
      <w:r>
        <w:rPr>
          <w:rFonts w:ascii="Arial" w:hAnsi="Arial" w:cs="Arial"/>
          <w:color w:val="000000"/>
        </w:rPr>
        <w:t>6.1. проводит беседу с лицом, замещающим муниципальную должность, и получает от него письменные пояснения по представленным им сведениям о доходах, расходах, об имуществе и обязательствах имущественного характера и дополнительным материалам;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714"/>
        <w:jc w:val="both"/>
      </w:pPr>
      <w:r>
        <w:rPr>
          <w:rFonts w:ascii="Arial" w:hAnsi="Arial" w:cs="Arial"/>
          <w:color w:val="000000"/>
        </w:rPr>
        <w:t>6.2. изучает представленные сведения о доходах, расходах, об имуществе и обяз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тельствах имущественного характера и дополнительные материалы;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714"/>
        <w:jc w:val="both"/>
      </w:pPr>
      <w:r>
        <w:rPr>
          <w:rFonts w:ascii="Arial" w:hAnsi="Arial" w:cs="Arial"/>
          <w:color w:val="000000"/>
        </w:rPr>
        <w:t>6.3.получает от депутата,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материалам.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714"/>
        <w:jc w:val="both"/>
      </w:pPr>
      <w:r>
        <w:rPr>
          <w:rFonts w:ascii="Arial" w:hAnsi="Arial" w:cs="Arial"/>
          <w:color w:val="000000"/>
        </w:rPr>
        <w:t>В случае, если депутат, выборное должностное лицо местного самоуправления не предоставил пояснений, иных дополнительных материалов, Комиссия рассматривает в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прос с учетом поступившей информации о недостоверных или неполных сведениях.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714"/>
        <w:jc w:val="both"/>
      </w:pPr>
      <w:r>
        <w:rPr>
          <w:rFonts w:ascii="Arial" w:hAnsi="Arial" w:cs="Arial"/>
          <w:color w:val="000000"/>
        </w:rPr>
        <w:t>6.4. готовит мотивированное обоснование и предложение о применении конкретной меры ответственности к лицу, замещающему муниципальную должность, с учетом общих принципов юридической ответственности, таких как справедливость, соразмерность, пр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порциональность и неотвратимость.</w:t>
      </w:r>
    </w:p>
    <w:p w:rsidR="008253EA" w:rsidRDefault="008253EA" w:rsidP="008253EA">
      <w:pPr>
        <w:pStyle w:val="western"/>
        <w:spacing w:before="0" w:beforeAutospacing="0" w:after="0" w:line="240" w:lineRule="auto"/>
        <w:ind w:firstLine="697"/>
        <w:jc w:val="both"/>
      </w:pPr>
      <w:r>
        <w:rPr>
          <w:rFonts w:ascii="Arial" w:hAnsi="Arial" w:cs="Arial"/>
          <w:color w:val="000000"/>
        </w:rPr>
        <w:t>Депутат, член выборного органа местного самоуправления, выборное должностное лицо местного самоуправления в ходе рассмотрения Комиссией информации о недост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верных или неполных сведениях вправе:</w:t>
      </w:r>
    </w:p>
    <w:p w:rsidR="008253EA" w:rsidRDefault="008253EA" w:rsidP="008253EA">
      <w:pPr>
        <w:pStyle w:val="western"/>
        <w:spacing w:before="0" w:beforeAutospacing="0" w:after="0" w:line="240" w:lineRule="auto"/>
        <w:ind w:firstLine="697"/>
        <w:jc w:val="both"/>
      </w:pPr>
      <w:r>
        <w:rPr>
          <w:rFonts w:ascii="Arial" w:hAnsi="Arial" w:cs="Arial"/>
          <w:color w:val="000000"/>
        </w:rPr>
        <w:t>а) давать пояснения в письменной форме;</w:t>
      </w:r>
    </w:p>
    <w:p w:rsidR="008253EA" w:rsidRDefault="008253EA" w:rsidP="008253EA">
      <w:pPr>
        <w:pStyle w:val="western"/>
        <w:spacing w:before="0" w:beforeAutospacing="0" w:after="0" w:line="240" w:lineRule="auto"/>
        <w:ind w:firstLine="697"/>
        <w:jc w:val="both"/>
      </w:pPr>
      <w:r>
        <w:rPr>
          <w:rFonts w:ascii="Arial" w:hAnsi="Arial" w:cs="Arial"/>
          <w:color w:val="000000"/>
        </w:rPr>
        <w:t>б) представлять дополнительные материалы и давать по ним пояснения в пис</w:t>
      </w:r>
      <w:r>
        <w:rPr>
          <w:rFonts w:ascii="Arial" w:hAnsi="Arial" w:cs="Arial"/>
          <w:color w:val="000000"/>
        </w:rPr>
        <w:t>ь</w:t>
      </w:r>
      <w:r>
        <w:rPr>
          <w:rFonts w:ascii="Arial" w:hAnsi="Arial" w:cs="Arial"/>
          <w:color w:val="000000"/>
        </w:rPr>
        <w:t>менной форме;</w:t>
      </w:r>
    </w:p>
    <w:p w:rsidR="008253EA" w:rsidRDefault="008253EA" w:rsidP="008253EA">
      <w:pPr>
        <w:pStyle w:val="western"/>
        <w:spacing w:before="0" w:beforeAutospacing="0" w:after="0" w:line="240" w:lineRule="auto"/>
        <w:ind w:firstLine="697"/>
        <w:jc w:val="both"/>
      </w:pPr>
      <w:r>
        <w:rPr>
          <w:rFonts w:ascii="Arial" w:hAnsi="Arial" w:cs="Arial"/>
          <w:color w:val="000000"/>
        </w:rPr>
        <w:t>в) присутствовать на заседаниях Комиссии.</w:t>
      </w:r>
    </w:p>
    <w:p w:rsidR="008253EA" w:rsidRDefault="008253EA" w:rsidP="008253EA">
      <w:pPr>
        <w:pStyle w:val="ab"/>
        <w:spacing w:before="0" w:beforeAutospacing="0" w:after="0" w:line="240" w:lineRule="auto"/>
        <w:ind w:firstLine="697"/>
        <w:jc w:val="both"/>
      </w:pPr>
      <w:r>
        <w:rPr>
          <w:rFonts w:ascii="Arial" w:hAnsi="Arial" w:cs="Arial"/>
          <w:color w:val="000000"/>
        </w:rPr>
        <w:lastRenderedPageBreak/>
        <w:t>Несущественным искажение представленных депутатом, выборным должностным лицом местного самоуправления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вершеннолетних детей является, если:</w:t>
      </w:r>
    </w:p>
    <w:p w:rsidR="008253EA" w:rsidRDefault="008253EA" w:rsidP="008253EA">
      <w:pPr>
        <w:pStyle w:val="ab"/>
        <w:spacing w:before="0" w:beforeAutospacing="0" w:after="0" w:line="240" w:lineRule="auto"/>
        <w:ind w:firstLine="697"/>
        <w:jc w:val="both"/>
      </w:pPr>
      <w:r>
        <w:rPr>
          <w:color w:val="000000"/>
        </w:rPr>
        <w:t xml:space="preserve">– </w:t>
      </w:r>
      <w:r>
        <w:rPr>
          <w:rFonts w:ascii="Arial" w:hAnsi="Arial" w:cs="Arial"/>
          <w:color w:val="000000"/>
        </w:rPr>
        <w:t>представлены недостоверные или неполные сведения о доходах, при этом вел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чина искажения менее 20% от размера общего дохода лица и членов его семьи в год;</w:t>
      </w:r>
    </w:p>
    <w:p w:rsidR="008253EA" w:rsidRDefault="008253EA" w:rsidP="008253EA">
      <w:pPr>
        <w:pStyle w:val="ab"/>
        <w:spacing w:before="0" w:beforeAutospacing="0" w:after="0" w:line="240" w:lineRule="auto"/>
        <w:ind w:firstLine="697"/>
        <w:jc w:val="both"/>
      </w:pPr>
      <w:r>
        <w:rPr>
          <w:color w:val="000000"/>
        </w:rPr>
        <w:t xml:space="preserve">– </w:t>
      </w:r>
      <w:r>
        <w:rPr>
          <w:rFonts w:ascii="Arial" w:hAnsi="Arial" w:cs="Arial"/>
          <w:color w:val="000000"/>
        </w:rPr>
        <w:t>объект недвижимого имущества, находящийся в пользовании по договору соц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ального найма, указан в разделе «Недвижимое имущество»;</w:t>
      </w:r>
    </w:p>
    <w:p w:rsidR="008253EA" w:rsidRDefault="008253EA" w:rsidP="008253EA">
      <w:pPr>
        <w:pStyle w:val="ab"/>
        <w:spacing w:before="0" w:beforeAutospacing="0" w:after="0" w:line="240" w:lineRule="auto"/>
        <w:ind w:firstLine="697"/>
        <w:jc w:val="both"/>
      </w:pPr>
      <w:r>
        <w:rPr>
          <w:color w:val="000000"/>
        </w:rPr>
        <w:t xml:space="preserve">– </w:t>
      </w:r>
      <w:r>
        <w:rPr>
          <w:rFonts w:ascii="Arial" w:hAnsi="Arial" w:cs="Arial"/>
          <w:color w:val="000000"/>
        </w:rPr>
        <w:t>объект недвижимого имущества, который ранее указывался в разделе «Недвиж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мое имущество», фактически оказался объектом недвижимого имущества, находящимся в пользовании (например, гараж, отражаемый ранее в качестве объекта, владение кот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рым, по мнению служащего, осуществлялось на праве собственности, в связи с членс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вом в кооперативе (гаражном) оказался объектом недвижимого имущества, находящимся в пользовании), либо оказался объектом, возведенным на соответствующем земельном участке, но регистрация такого объекта не осуществлена;</w:t>
      </w:r>
    </w:p>
    <w:p w:rsidR="008253EA" w:rsidRDefault="008253EA" w:rsidP="008253EA">
      <w:pPr>
        <w:pStyle w:val="ab"/>
        <w:spacing w:before="0" w:beforeAutospacing="0" w:after="0" w:line="240" w:lineRule="auto"/>
        <w:ind w:firstLine="697"/>
        <w:jc w:val="both"/>
      </w:pPr>
      <w:r>
        <w:rPr>
          <w:color w:val="000000"/>
        </w:rPr>
        <w:t xml:space="preserve">– </w:t>
      </w:r>
      <w:r>
        <w:rPr>
          <w:rFonts w:ascii="Arial" w:hAnsi="Arial" w:cs="Arial"/>
          <w:color w:val="000000"/>
        </w:rPr>
        <w:t>не указаны сведения об имуществе, находящемся в долевой собственности деп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>тата (члена выборного органа местного самоуправления, выборного должностного лица местного самоуправления) и члена его семьи, при этом сведения о наличии такого им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>щества в собственности члена семьи указаны в сведениях, представленных в отношении члена семьи;</w:t>
      </w:r>
    </w:p>
    <w:p w:rsidR="008253EA" w:rsidRDefault="008253EA" w:rsidP="008253EA">
      <w:pPr>
        <w:pStyle w:val="ab"/>
        <w:spacing w:before="0" w:beforeAutospacing="0" w:after="0" w:line="240" w:lineRule="auto"/>
        <w:ind w:firstLine="697"/>
        <w:jc w:val="both"/>
      </w:pPr>
      <w:r>
        <w:rPr>
          <w:color w:val="000000"/>
        </w:rPr>
        <w:t xml:space="preserve">– </w:t>
      </w:r>
      <w:r>
        <w:rPr>
          <w:rFonts w:ascii="Arial" w:hAnsi="Arial" w:cs="Arial"/>
          <w:color w:val="000000"/>
        </w:rPr>
        <w:t>сведения об имуществе, принадлежащем супругам на праве совместной собс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венности, указаны только в сведениях одного из супругов, либо в сведениях одного из супругов данные указаны достоверно, а в сведениях другого – недостоверно;</w:t>
      </w:r>
    </w:p>
    <w:p w:rsidR="008253EA" w:rsidRDefault="008253EA" w:rsidP="008253EA">
      <w:pPr>
        <w:pStyle w:val="ab"/>
        <w:spacing w:before="0" w:beforeAutospacing="0" w:after="0" w:line="240" w:lineRule="auto"/>
        <w:ind w:firstLine="697"/>
        <w:jc w:val="both"/>
      </w:pPr>
      <w:r>
        <w:rPr>
          <w:color w:val="000000"/>
        </w:rPr>
        <w:t xml:space="preserve">– </w:t>
      </w:r>
      <w:r>
        <w:rPr>
          <w:rFonts w:ascii="Arial" w:hAnsi="Arial" w:cs="Arial"/>
          <w:color w:val="000000"/>
        </w:rPr>
        <w:t>площадь объекта недвижимого имущества указана некорректно, при этом вел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чина ошибки не превышает 5% от реальной площади данного объекта (и как следствие, является округлением в большую или меньшую сторону его площади) либо является те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>нической ошибкой (опиской или опечаткой, например, когда «зеркально» отражены с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седние цифры), допущенной при указании площади данного объекта;</w:t>
      </w:r>
    </w:p>
    <w:p w:rsidR="008253EA" w:rsidRDefault="008253EA" w:rsidP="008253EA">
      <w:pPr>
        <w:pStyle w:val="ab"/>
        <w:spacing w:before="0" w:beforeAutospacing="0" w:after="0" w:line="240" w:lineRule="auto"/>
        <w:ind w:firstLine="697"/>
        <w:jc w:val="both"/>
      </w:pPr>
      <w:r>
        <w:rPr>
          <w:color w:val="000000"/>
        </w:rPr>
        <w:t xml:space="preserve">– </w:t>
      </w:r>
      <w:r>
        <w:rPr>
          <w:rFonts w:ascii="Arial" w:hAnsi="Arial" w:cs="Arial"/>
          <w:color w:val="000000"/>
        </w:rPr>
        <w:t>не указаны сведения о транспортных средствах, рыночная стоимость которых не превышает 100000 рублей, фактическое пользование данными транспортными средств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ми не осуществляется более 10 лет и (или) они были переданы третьим лицам по ген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ральной доверенности, а также о транспортных средствах, находящихся в угоне;</w:t>
      </w:r>
    </w:p>
    <w:p w:rsidR="008253EA" w:rsidRDefault="008253EA" w:rsidP="008253EA">
      <w:pPr>
        <w:pStyle w:val="ab"/>
        <w:spacing w:before="0" w:beforeAutospacing="0" w:after="0" w:line="240" w:lineRule="auto"/>
        <w:ind w:firstLine="697"/>
        <w:jc w:val="both"/>
      </w:pPr>
      <w:r>
        <w:rPr>
          <w:color w:val="000000"/>
        </w:rPr>
        <w:t xml:space="preserve">– </w:t>
      </w:r>
      <w:r>
        <w:rPr>
          <w:rFonts w:ascii="Arial" w:hAnsi="Arial" w:cs="Arial"/>
          <w:color w:val="000000"/>
        </w:rPr>
        <w:t>ошибки в наименовании вида транспортного средства и в наименовании места его регистрации (за исключением субъекта Российской Федерации);</w:t>
      </w:r>
    </w:p>
    <w:p w:rsidR="008253EA" w:rsidRDefault="008253EA" w:rsidP="008253EA">
      <w:pPr>
        <w:pStyle w:val="ab"/>
        <w:spacing w:before="0" w:beforeAutospacing="0" w:after="0" w:line="240" w:lineRule="auto"/>
        <w:ind w:firstLine="714"/>
        <w:jc w:val="both"/>
      </w:pPr>
      <w:r>
        <w:rPr>
          <w:color w:val="000000"/>
        </w:rPr>
        <w:t xml:space="preserve">– </w:t>
      </w:r>
      <w:r>
        <w:rPr>
          <w:rFonts w:ascii="Arial" w:hAnsi="Arial" w:cs="Arial"/>
          <w:color w:val="000000"/>
        </w:rPr>
        <w:t>не указаны сведения о банковских счетах, вкладах, остаток денежных средств на которых не превышает 1 000 рублей, при этом движение денежных средств по счету в о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четном периоде не осуществлялось;</w:t>
      </w:r>
    </w:p>
    <w:p w:rsidR="008253EA" w:rsidRDefault="008253EA" w:rsidP="008253EA">
      <w:pPr>
        <w:pStyle w:val="ab"/>
        <w:spacing w:before="0" w:beforeAutospacing="0" w:after="0" w:line="240" w:lineRule="auto"/>
        <w:ind w:firstLine="714"/>
        <w:jc w:val="both"/>
      </w:pPr>
      <w:r>
        <w:rPr>
          <w:color w:val="000000"/>
        </w:rPr>
        <w:t xml:space="preserve">– </w:t>
      </w:r>
      <w:r>
        <w:rPr>
          <w:rFonts w:ascii="Arial" w:hAnsi="Arial" w:cs="Arial"/>
          <w:color w:val="000000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рублей, и при этом сведения о совершенной сделке и (или) приобретенном имуществе указаны в соответствующем разделе;</w:t>
      </w:r>
    </w:p>
    <w:p w:rsidR="008253EA" w:rsidRDefault="008253EA" w:rsidP="008253EA">
      <w:pPr>
        <w:pStyle w:val="ab"/>
        <w:spacing w:before="0" w:beforeAutospacing="0" w:after="0" w:line="240" w:lineRule="auto"/>
        <w:ind w:firstLine="714"/>
        <w:jc w:val="both"/>
      </w:pPr>
      <w:r>
        <w:rPr>
          <w:color w:val="000000"/>
        </w:rPr>
        <w:t xml:space="preserve">– </w:t>
      </w:r>
      <w:r>
        <w:rPr>
          <w:rFonts w:ascii="Arial" w:hAnsi="Arial" w:cs="Arial"/>
          <w:color w:val="000000"/>
        </w:rPr>
        <w:t>не представлены сведения о доходе от вклада в банке, если полученная сумма была переведена на банковский счет, средства со счета не снимались, при этом в спра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>ке о доходах, об имуществе и обязательствах имущественного характера отражены по</w:t>
      </w:r>
      <w:r>
        <w:rPr>
          <w:rFonts w:ascii="Arial" w:hAnsi="Arial" w:cs="Arial"/>
          <w:color w:val="000000"/>
        </w:rPr>
        <w:t>л</w:t>
      </w:r>
      <w:r>
        <w:rPr>
          <w:rFonts w:ascii="Arial" w:hAnsi="Arial" w:cs="Arial"/>
          <w:color w:val="000000"/>
        </w:rPr>
        <w:t>ные и достоверные сведения об этом счете;</w:t>
      </w:r>
    </w:p>
    <w:p w:rsidR="008253EA" w:rsidRDefault="008253EA" w:rsidP="008253EA">
      <w:pPr>
        <w:pStyle w:val="ab"/>
        <w:spacing w:before="0" w:beforeAutospacing="0" w:after="0" w:line="240" w:lineRule="auto"/>
        <w:ind w:firstLine="714"/>
        <w:jc w:val="both"/>
      </w:pPr>
      <w:r>
        <w:rPr>
          <w:color w:val="000000"/>
        </w:rPr>
        <w:t xml:space="preserve">– </w:t>
      </w:r>
      <w:r>
        <w:rPr>
          <w:rFonts w:ascii="Arial" w:hAnsi="Arial" w:cs="Arial"/>
          <w:color w:val="000000"/>
        </w:rPr>
        <w:t>отсутствуют иные обстоятельства, свидетельствующие о том, что при предоста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>лении недостоверных или неполных сведений о своих доходах, расходах, об имуществе и обязательствах имущественного характера были сокрыты конфликт интересов, наруш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ние запретов, установленных действующим законодательством, или сокрыты доходы, имущество, источники происхождения которых депутат, член выборного органа местного </w:t>
      </w:r>
      <w:r>
        <w:rPr>
          <w:rFonts w:ascii="Arial" w:hAnsi="Arial" w:cs="Arial"/>
          <w:color w:val="000000"/>
        </w:rPr>
        <w:lastRenderedPageBreak/>
        <w:t>самоуправления выборное должностное лицо местного самоуправления не мог пояснить, или стоимость которых не соответствовала его доходам.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714"/>
        <w:jc w:val="both"/>
      </w:pPr>
      <w:r>
        <w:rPr>
          <w:rFonts w:ascii="Arial" w:hAnsi="Arial" w:cs="Arial"/>
        </w:rPr>
        <w:t>7. По результатам заседания оформляется решение Рабочей группы в виде прот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кола, содержащее предложение с мотивированным обоснованием о применении за д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пущенные нарушения при представлении сведений о доходах, расходах, об имуществе и обязательствах имущественного характера конкретной меры ответствен</w:t>
      </w:r>
      <w:r>
        <w:rPr>
          <w:rFonts w:ascii="Arial" w:hAnsi="Arial" w:cs="Arial"/>
        </w:rPr>
        <w:softHyphen/>
        <w:t>ности к лицу, з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мещающему муниципальную должность (далее - решение Рабочей группы), и направл</w:t>
      </w:r>
      <w:r>
        <w:rPr>
          <w:rFonts w:ascii="Arial" w:hAnsi="Arial" w:cs="Arial"/>
        </w:rPr>
        <w:t>я</w:t>
      </w:r>
      <w:r>
        <w:rPr>
          <w:rFonts w:ascii="Arial" w:hAnsi="Arial" w:cs="Arial"/>
        </w:rPr>
        <w:t>ется в постоянную депутатскую комиссию по местному самоуправ</w:t>
      </w:r>
      <w:r>
        <w:rPr>
          <w:rFonts w:ascii="Arial" w:hAnsi="Arial" w:cs="Arial"/>
        </w:rPr>
        <w:softHyphen/>
        <w:t>лению, Регламенту Д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мы Макушинского муниципального округа Курганской области и депутатской этике Думы Макушинского муниципального округа Курганской области не позднее 15 дней со дня п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ступления заявления Губернатора Курганской области.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714"/>
        <w:jc w:val="both"/>
      </w:pPr>
      <w:r>
        <w:rPr>
          <w:rFonts w:ascii="Arial" w:hAnsi="Arial" w:cs="Arial"/>
        </w:rPr>
        <w:t>8. Предложение с мотивированным обоснованием о применении конкретной меры ответственности к лицу, замещающему муниципальную должность, рассматривается п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стоянной депутатской комиссией по местному самоуправлению, Регламенту Думы Мак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шинского муниципального округа Курганской области и депутатской этике Думы Макуши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>ского муниципального округа Курганской области в порядке, установленном Регламентом Думы Макушинского муниципального округа Курганской области, и выносится на ра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смотрение Думы Макушинского муниципального округа Курганской области.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714"/>
        <w:jc w:val="both"/>
      </w:pPr>
      <w:r>
        <w:rPr>
          <w:rFonts w:ascii="Arial" w:hAnsi="Arial" w:cs="Arial"/>
        </w:rPr>
        <w:t>9. Лицу, замещающему муниципальную должность, в отношении которого на зас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дании Думы Макушинского муниципального округа Курганской области рассматривается вопрос о применении мер ответственности, предоставляется слово для выступления.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726"/>
        <w:jc w:val="both"/>
      </w:pPr>
      <w:r>
        <w:rPr>
          <w:rFonts w:ascii="Arial" w:hAnsi="Arial" w:cs="Arial"/>
        </w:rPr>
        <w:t>10. Решение Думы Макушинского муниципального округа Курганской области о применении избранной меры ответственности к лицу, замещающему муниципальную должность, должно содержать мотивированное обоснование ее применения и мотивир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ванное обоснование, позволяющее считать искажение представленных сведений нес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щественным. Указанное решение принимается большинством голосов от установленной численности депутатов тайным голосованием и подписывается Председателем Думы М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кушинского муниципального округа Курганской области.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726"/>
        <w:jc w:val="both"/>
      </w:pPr>
      <w:r>
        <w:rPr>
          <w:rFonts w:ascii="Arial" w:hAnsi="Arial" w:cs="Arial"/>
        </w:rPr>
        <w:t>Депутат, в отношении которого рассматривается вопрос о применении мер отве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ственности, </w:t>
      </w:r>
      <w:r>
        <w:rPr>
          <w:rFonts w:ascii="Arial" w:hAnsi="Arial" w:cs="Arial"/>
          <w:color w:val="000000"/>
          <w:shd w:val="clear" w:color="auto" w:fill="FFFFFF"/>
        </w:rPr>
        <w:t>участие в голосовании не принимает.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714"/>
        <w:jc w:val="both"/>
      </w:pPr>
      <w:r>
        <w:rPr>
          <w:rFonts w:ascii="Arial" w:hAnsi="Arial" w:cs="Arial"/>
        </w:rPr>
        <w:t>11. В случае принятия решения о применении мер ответственности к Председат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лю Думы Макушинского муниципального округа Курганской области, данное решение подписывается, депутатом, председательствующим на заседании Думы Макушинского муниципального округа Курганской области.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714"/>
        <w:jc w:val="both"/>
      </w:pPr>
      <w:r>
        <w:rPr>
          <w:rFonts w:ascii="Arial" w:hAnsi="Arial" w:cs="Arial"/>
        </w:rPr>
        <w:t>12. Копия решения о применении мер ответственности к лицу, замещающему м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ниципальную должность, в течение 10 дней со дня его принятия вручается лицу, в отн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шении которого рассматривался вопрос, а также направляется Губернатору Курганской области.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714"/>
        <w:jc w:val="both"/>
      </w:pPr>
      <w:r>
        <w:rPr>
          <w:rFonts w:ascii="Arial" w:hAnsi="Arial" w:cs="Arial"/>
        </w:rPr>
        <w:t>13. Обжалование Решения о применении к депутату Думы Макушинского муниц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пального округа выборному должностному лицу местного самоуправления Курганской о</w:t>
      </w:r>
      <w:r>
        <w:rPr>
          <w:rFonts w:ascii="Arial" w:hAnsi="Arial" w:cs="Arial"/>
        </w:rPr>
        <w:t>б</w:t>
      </w:r>
      <w:r>
        <w:rPr>
          <w:rFonts w:ascii="Arial" w:hAnsi="Arial" w:cs="Arial"/>
        </w:rPr>
        <w:t>ласти представившим недостоверные или неполные сведения о доходах, расходах, об имуществе и обязательствах имущественного характера, мер ответственности осущест</w:t>
      </w:r>
      <w:r>
        <w:rPr>
          <w:rFonts w:ascii="Arial" w:hAnsi="Arial" w:cs="Arial"/>
        </w:rPr>
        <w:t>в</w:t>
      </w:r>
      <w:r>
        <w:rPr>
          <w:rFonts w:ascii="Arial" w:hAnsi="Arial" w:cs="Arial"/>
        </w:rPr>
        <w:t>ляется в соответствии с законом Российской Федерации.</w:t>
      </w:r>
    </w:p>
    <w:p w:rsidR="008253EA" w:rsidRDefault="008253EA" w:rsidP="008253EA">
      <w:pPr>
        <w:pStyle w:val="western"/>
        <w:shd w:val="clear" w:color="auto" w:fill="auto"/>
        <w:spacing w:before="0" w:beforeAutospacing="0" w:after="0" w:line="240" w:lineRule="auto"/>
        <w:ind w:firstLine="714"/>
        <w:jc w:val="both"/>
      </w:pPr>
    </w:p>
    <w:p w:rsidR="00471919" w:rsidRPr="006F7AA6" w:rsidRDefault="00471919" w:rsidP="008253EA">
      <w:pPr>
        <w:pStyle w:val="60"/>
        <w:shd w:val="clear" w:color="auto" w:fill="auto"/>
        <w:spacing w:line="240" w:lineRule="auto"/>
        <w:jc w:val="left"/>
        <w:rPr>
          <w:rStyle w:val="21"/>
          <w:rFonts w:ascii="Arial" w:hAnsi="Arial" w:cs="Arial"/>
          <w:b/>
          <w:bCs/>
          <w:noProof w:val="0"/>
          <w:color w:val="000000"/>
          <w:sz w:val="28"/>
          <w:szCs w:val="28"/>
        </w:rPr>
      </w:pPr>
    </w:p>
    <w:sectPr w:rsidR="00471919" w:rsidRPr="006F7AA6" w:rsidSect="008253EA">
      <w:pgSz w:w="11909" w:h="16838"/>
      <w:pgMar w:top="1134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9966682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EA96FEB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AE80981"/>
    <w:multiLevelType w:val="hybridMultilevel"/>
    <w:tmpl w:val="E1062EF0"/>
    <w:lvl w:ilvl="0" w:tplc="830E4A1E">
      <w:start w:val="1"/>
      <w:numFmt w:val="decimal"/>
      <w:lvlText w:val="%1)"/>
      <w:lvlJc w:val="left"/>
      <w:pPr>
        <w:tabs>
          <w:tab w:val="num" w:pos="960"/>
        </w:tabs>
        <w:ind w:left="96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38EB5F73"/>
    <w:multiLevelType w:val="hybridMultilevel"/>
    <w:tmpl w:val="22E87B94"/>
    <w:lvl w:ilvl="0" w:tplc="8D30CF2A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9" w15:restartNumberingAfterBreak="0">
    <w:nsid w:val="7DEE5F6A"/>
    <w:multiLevelType w:val="hybridMultilevel"/>
    <w:tmpl w:val="1668D2C6"/>
    <w:lvl w:ilvl="0" w:tplc="B06A439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21"/>
    <w:rsid w:val="00006E9C"/>
    <w:rsid w:val="000A1837"/>
    <w:rsid w:val="000B65D7"/>
    <w:rsid w:val="0016622D"/>
    <w:rsid w:val="001B4813"/>
    <w:rsid w:val="001E7F20"/>
    <w:rsid w:val="00215D97"/>
    <w:rsid w:val="00241ACA"/>
    <w:rsid w:val="002F474C"/>
    <w:rsid w:val="003975E3"/>
    <w:rsid w:val="003C232E"/>
    <w:rsid w:val="003F0CCD"/>
    <w:rsid w:val="003F1396"/>
    <w:rsid w:val="004528BF"/>
    <w:rsid w:val="00471919"/>
    <w:rsid w:val="00490E72"/>
    <w:rsid w:val="004A2DAA"/>
    <w:rsid w:val="004C2943"/>
    <w:rsid w:val="004C4731"/>
    <w:rsid w:val="004D5311"/>
    <w:rsid w:val="004E5387"/>
    <w:rsid w:val="00516CFF"/>
    <w:rsid w:val="00574198"/>
    <w:rsid w:val="005B7190"/>
    <w:rsid w:val="00613A31"/>
    <w:rsid w:val="00637321"/>
    <w:rsid w:val="006A08A9"/>
    <w:rsid w:val="006B6233"/>
    <w:rsid w:val="006F7AA6"/>
    <w:rsid w:val="00701381"/>
    <w:rsid w:val="007267DE"/>
    <w:rsid w:val="007734B4"/>
    <w:rsid w:val="00783AD1"/>
    <w:rsid w:val="00802FAF"/>
    <w:rsid w:val="008253EA"/>
    <w:rsid w:val="008310AA"/>
    <w:rsid w:val="00864E3A"/>
    <w:rsid w:val="00A30CED"/>
    <w:rsid w:val="00A70417"/>
    <w:rsid w:val="00AA006F"/>
    <w:rsid w:val="00AB3F01"/>
    <w:rsid w:val="00B01700"/>
    <w:rsid w:val="00B15183"/>
    <w:rsid w:val="00B710E8"/>
    <w:rsid w:val="00B80410"/>
    <w:rsid w:val="00B87A10"/>
    <w:rsid w:val="00B9212C"/>
    <w:rsid w:val="00BB2CA6"/>
    <w:rsid w:val="00C17A90"/>
    <w:rsid w:val="00C505AF"/>
    <w:rsid w:val="00C602A7"/>
    <w:rsid w:val="00CB7751"/>
    <w:rsid w:val="00D001AE"/>
    <w:rsid w:val="00D80F65"/>
    <w:rsid w:val="00DF1A80"/>
    <w:rsid w:val="00E92528"/>
    <w:rsid w:val="00F3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18E39A-DA3B-4D7E-95AB-4D20374C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1"/>
    </w:pPr>
    <w:rPr>
      <w:rFonts w:ascii="Arial" w:hAnsi="Arial" w:cs="Arial"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2"/>
    </w:pPr>
    <w:rPr>
      <w:rFonts w:ascii="Arial" w:hAnsi="Arial" w:cs="Arial"/>
      <w:b/>
      <w:bCs/>
      <w:color w:val="auto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975E3"/>
    <w:rPr>
      <w:rFonts w:ascii="Arial" w:hAnsi="Arial" w:cs="Arial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75E3"/>
    <w:rPr>
      <w:rFonts w:ascii="Arial" w:hAnsi="Arial" w:cs="Arial"/>
      <w:b/>
      <w:bCs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783A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auto"/>
      <w:u w:val="single"/>
    </w:rPr>
  </w:style>
  <w:style w:type="character" w:customStyle="1" w:styleId="21">
    <w:name w:val="Колонтитул (2)_"/>
    <w:basedOn w:val="a0"/>
    <w:link w:val="210"/>
    <w:uiPriority w:val="99"/>
    <w:locked/>
    <w:rPr>
      <w:rFonts w:ascii="Century Gothic" w:hAnsi="Century Gothic" w:cs="Century Gothic"/>
      <w:b/>
      <w:bCs/>
      <w:noProof/>
      <w:sz w:val="52"/>
      <w:szCs w:val="52"/>
      <w:u w:val="none"/>
    </w:rPr>
  </w:style>
  <w:style w:type="character" w:customStyle="1" w:styleId="4">
    <w:name w:val="Заголовок №4_"/>
    <w:basedOn w:val="a0"/>
    <w:link w:val="40"/>
    <w:uiPriority w:val="99"/>
    <w:locked/>
    <w:rPr>
      <w:rFonts w:ascii="Times New Roman" w:hAnsi="Times New Roman" w:cs="Times New Roman"/>
      <w:b/>
      <w:bCs/>
      <w:spacing w:val="6"/>
      <w:u w:val="none"/>
    </w:rPr>
  </w:style>
  <w:style w:type="character" w:customStyle="1" w:styleId="22">
    <w:name w:val="Основной текст (2)_"/>
    <w:basedOn w:val="a0"/>
    <w:link w:val="23"/>
    <w:uiPriority w:val="99"/>
    <w:locked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24">
    <w:name w:val="Заголовок №2_"/>
    <w:basedOn w:val="a0"/>
    <w:link w:val="211"/>
    <w:uiPriority w:val="99"/>
    <w:locked/>
    <w:rPr>
      <w:rFonts w:ascii="Consolas" w:hAnsi="Consolas" w:cs="Consolas"/>
      <w:b/>
      <w:bCs/>
      <w:i/>
      <w:iCs/>
      <w:spacing w:val="-12"/>
      <w:sz w:val="26"/>
      <w:szCs w:val="26"/>
      <w:u w:val="none"/>
    </w:rPr>
  </w:style>
  <w:style w:type="character" w:customStyle="1" w:styleId="2Arial">
    <w:name w:val="Заголовок №2 + Arial"/>
    <w:aliases w:val="12,5 pt,Не полужирный,Не курсив,Интервал 0 pt"/>
    <w:basedOn w:val="24"/>
    <w:uiPriority w:val="99"/>
    <w:rPr>
      <w:rFonts w:ascii="Arial" w:hAnsi="Arial" w:cs="Arial"/>
      <w:b/>
      <w:bCs/>
      <w:i/>
      <w:iCs/>
      <w:spacing w:val="-15"/>
      <w:sz w:val="25"/>
      <w:szCs w:val="25"/>
      <w:u w:val="none"/>
    </w:rPr>
  </w:style>
  <w:style w:type="character" w:customStyle="1" w:styleId="25">
    <w:name w:val="Заголовок №2"/>
    <w:basedOn w:val="24"/>
    <w:uiPriority w:val="99"/>
    <w:rPr>
      <w:rFonts w:ascii="Consolas" w:hAnsi="Consolas" w:cs="Consolas"/>
      <w:b/>
      <w:bCs/>
      <w:i/>
      <w:iCs/>
      <w:spacing w:val="-12"/>
      <w:sz w:val="26"/>
      <w:szCs w:val="26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Arial" w:hAnsi="Arial" w:cs="Arial"/>
      <w:sz w:val="16"/>
      <w:szCs w:val="16"/>
      <w:u w:val="none"/>
    </w:rPr>
  </w:style>
  <w:style w:type="character" w:customStyle="1" w:styleId="a6">
    <w:name w:val="Основной текст + Полужирный"/>
    <w:aliases w:val="Интервал 0 pt6"/>
    <w:basedOn w:val="21"/>
    <w:uiPriority w:val="99"/>
    <w:rPr>
      <w:rFonts w:ascii="Arial" w:hAnsi="Arial" w:cs="Arial"/>
      <w:b/>
      <w:bCs/>
      <w:noProof/>
      <w:spacing w:val="4"/>
      <w:sz w:val="21"/>
      <w:szCs w:val="21"/>
      <w:u w:val="none"/>
    </w:rPr>
  </w:style>
  <w:style w:type="paragraph" w:styleId="a7">
    <w:name w:val="Body Text"/>
    <w:basedOn w:val="a"/>
    <w:link w:val="a8"/>
    <w:uiPriority w:val="99"/>
    <w:pPr>
      <w:shd w:val="clear" w:color="auto" w:fill="FFFFFF"/>
      <w:spacing w:after="120" w:line="277" w:lineRule="exact"/>
    </w:pPr>
    <w:rPr>
      <w:rFonts w:ascii="Arial" w:hAnsi="Arial" w:cs="Arial"/>
      <w:color w:val="auto"/>
      <w:spacing w:val="3"/>
      <w:sz w:val="21"/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color w:val="000000"/>
      <w:sz w:val="24"/>
      <w:szCs w:val="24"/>
    </w:rPr>
  </w:style>
  <w:style w:type="character" w:customStyle="1" w:styleId="2BookmanOldStyle">
    <w:name w:val="Колонтитул (2) + Bookman Old Style"/>
    <w:aliases w:val="24,5 pt2"/>
    <w:basedOn w:val="21"/>
    <w:uiPriority w:val="99"/>
    <w:rPr>
      <w:rFonts w:ascii="Bookman Old Style" w:hAnsi="Bookman Old Style" w:cs="Bookman Old Style"/>
      <w:b/>
      <w:bCs/>
      <w:noProof/>
      <w:color w:val="FFFFFF"/>
      <w:sz w:val="49"/>
      <w:szCs w:val="49"/>
      <w:u w:val="single"/>
    </w:rPr>
  </w:style>
  <w:style w:type="character" w:customStyle="1" w:styleId="26">
    <w:name w:val="Колонтитул (2)"/>
    <w:basedOn w:val="21"/>
    <w:uiPriority w:val="99"/>
    <w:rPr>
      <w:rFonts w:ascii="Century Gothic" w:hAnsi="Century Gothic" w:cs="Century Gothic"/>
      <w:b/>
      <w:bCs/>
      <w:noProof/>
      <w:color w:val="FFFFFF"/>
      <w:sz w:val="52"/>
      <w:szCs w:val="52"/>
      <w:u w:val="single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Arial" w:hAnsi="Arial" w:cs="Arial"/>
      <w:spacing w:val="2"/>
      <w:sz w:val="18"/>
      <w:szCs w:val="18"/>
      <w:u w:val="none"/>
    </w:rPr>
  </w:style>
  <w:style w:type="character" w:customStyle="1" w:styleId="4TimesNewRoman">
    <w:name w:val="Основной текст (4) + Times New Roman"/>
    <w:aliases w:val="8,5 pt1,Интервал 0 pt5"/>
    <w:basedOn w:val="41"/>
    <w:uiPriority w:val="99"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a9">
    <w:name w:val="Колонтитул_"/>
    <w:basedOn w:val="a0"/>
    <w:link w:val="aa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b/>
      <w:bCs/>
      <w:spacing w:val="1"/>
      <w:sz w:val="16"/>
      <w:szCs w:val="16"/>
      <w:u w:val="none"/>
    </w:rPr>
  </w:style>
  <w:style w:type="character" w:customStyle="1" w:styleId="33">
    <w:name w:val="Заголовок №3_"/>
    <w:basedOn w:val="a0"/>
    <w:link w:val="34"/>
    <w:uiPriority w:val="99"/>
    <w:locked/>
    <w:rPr>
      <w:rFonts w:ascii="Arial" w:hAnsi="Arial" w:cs="Arial"/>
      <w:b/>
      <w:bCs/>
      <w:spacing w:val="5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9pt">
    <w:name w:val="Основной текст + 9 pt"/>
    <w:aliases w:val="Интервал 0 pt4"/>
    <w:basedOn w:val="21"/>
    <w:uiPriority w:val="99"/>
    <w:rPr>
      <w:rFonts w:ascii="Arial" w:hAnsi="Arial" w:cs="Arial"/>
      <w:b/>
      <w:bCs/>
      <w:noProof/>
      <w:spacing w:val="2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spacing w:val="2"/>
      <w:sz w:val="14"/>
      <w:szCs w:val="14"/>
      <w:u w:val="none"/>
    </w:rPr>
  </w:style>
  <w:style w:type="character" w:customStyle="1" w:styleId="35">
    <w:name w:val="Колонтитул (3)_"/>
    <w:basedOn w:val="a0"/>
    <w:link w:val="36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69pt">
    <w:name w:val="Основной текст (6) + 9 pt"/>
    <w:aliases w:val="Интервал 0 pt3"/>
    <w:basedOn w:val="6"/>
    <w:uiPriority w:val="99"/>
    <w:rPr>
      <w:rFonts w:ascii="Arial" w:hAnsi="Arial" w:cs="Arial"/>
      <w:b/>
      <w:bCs/>
      <w:spacing w:val="5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Arial" w:hAnsi="Arial" w:cs="Arial"/>
      <w:i/>
      <w:iCs/>
      <w:spacing w:val="1"/>
      <w:sz w:val="18"/>
      <w:szCs w:val="18"/>
      <w:u w:val="none"/>
    </w:rPr>
  </w:style>
  <w:style w:type="character" w:customStyle="1" w:styleId="81">
    <w:name w:val="Основной текст (8) + Не курсив"/>
    <w:aliases w:val="Интервал 0 pt2"/>
    <w:basedOn w:val="8"/>
    <w:uiPriority w:val="99"/>
    <w:rPr>
      <w:rFonts w:ascii="Arial" w:hAnsi="Arial" w:cs="Arial"/>
      <w:i/>
      <w:iCs/>
      <w:spacing w:val="2"/>
      <w:sz w:val="18"/>
      <w:szCs w:val="18"/>
      <w:u w:val="none"/>
    </w:rPr>
  </w:style>
  <w:style w:type="character" w:customStyle="1" w:styleId="43">
    <w:name w:val="Колонтитул (4)_"/>
    <w:basedOn w:val="a0"/>
    <w:link w:val="44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82">
    <w:name w:val="Основной текст (8) + Полужирный"/>
    <w:aliases w:val="Не курсив1,Интервал 0 pt1"/>
    <w:basedOn w:val="8"/>
    <w:uiPriority w:val="99"/>
    <w:rPr>
      <w:rFonts w:ascii="Arial" w:hAnsi="Arial" w:cs="Arial"/>
      <w:b/>
      <w:bCs/>
      <w:i/>
      <w:iCs/>
      <w:spacing w:val="5"/>
      <w:sz w:val="18"/>
      <w:szCs w:val="18"/>
      <w:u w:val="none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Times New Roman" w:hAnsi="Times New Roman" w:cs="Times New Roman"/>
      <w:spacing w:val="7"/>
      <w:sz w:val="20"/>
      <w:szCs w:val="20"/>
      <w:u w:val="none"/>
    </w:rPr>
  </w:style>
  <w:style w:type="character" w:customStyle="1" w:styleId="90">
    <w:name w:val="Основной текст (9)"/>
    <w:basedOn w:val="9"/>
    <w:uiPriority w:val="99"/>
    <w:rPr>
      <w:rFonts w:ascii="Times New Roman" w:hAnsi="Times New Roman" w:cs="Times New Roman"/>
      <w:spacing w:val="7"/>
      <w:sz w:val="20"/>
      <w:szCs w:val="20"/>
      <w:u w:val="single"/>
    </w:rPr>
  </w:style>
  <w:style w:type="character" w:customStyle="1" w:styleId="10">
    <w:name w:val="Основной текст (10)_"/>
    <w:basedOn w:val="a0"/>
    <w:link w:val="100"/>
    <w:uiPriority w:val="99"/>
    <w:locked/>
    <w:rPr>
      <w:rFonts w:ascii="Times New Roman" w:hAnsi="Times New Roman" w:cs="Times New Roman"/>
      <w:spacing w:val="6"/>
      <w:u w:val="none"/>
    </w:rPr>
  </w:style>
  <w:style w:type="character" w:customStyle="1" w:styleId="11">
    <w:name w:val="Основной текст (11)_"/>
    <w:basedOn w:val="a0"/>
    <w:link w:val="111"/>
    <w:uiPriority w:val="99"/>
    <w:locked/>
    <w:rPr>
      <w:rFonts w:ascii="Arial" w:hAnsi="Arial" w:cs="Arial"/>
      <w:spacing w:val="2"/>
      <w:sz w:val="13"/>
      <w:szCs w:val="13"/>
      <w:u w:val="none"/>
    </w:rPr>
  </w:style>
  <w:style w:type="character" w:customStyle="1" w:styleId="110">
    <w:name w:val="Основной текст (11)"/>
    <w:basedOn w:val="11"/>
    <w:uiPriority w:val="99"/>
    <w:rPr>
      <w:rFonts w:ascii="Arial" w:hAnsi="Arial" w:cs="Arial"/>
      <w:spacing w:val="2"/>
      <w:sz w:val="13"/>
      <w:szCs w:val="13"/>
      <w:u w:val="single"/>
    </w:rPr>
  </w:style>
  <w:style w:type="character" w:customStyle="1" w:styleId="1">
    <w:name w:val="Заголовок №1_"/>
    <w:basedOn w:val="a0"/>
    <w:link w:val="12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11pt">
    <w:name w:val="Заголовок №1 + Интервал 1 pt"/>
    <w:basedOn w:val="1"/>
    <w:uiPriority w:val="99"/>
    <w:rPr>
      <w:rFonts w:ascii="Arial" w:hAnsi="Arial" w:cs="Arial"/>
      <w:b/>
      <w:bCs/>
      <w:spacing w:val="33"/>
      <w:sz w:val="21"/>
      <w:szCs w:val="21"/>
      <w:u w:val="none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120" w:after="120" w:line="328" w:lineRule="exact"/>
      <w:jc w:val="center"/>
      <w:outlineLvl w:val="3"/>
    </w:pPr>
    <w:rPr>
      <w:b/>
      <w:bCs/>
      <w:color w:val="auto"/>
      <w:spacing w:val="6"/>
    </w:rPr>
  </w:style>
  <w:style w:type="paragraph" w:customStyle="1" w:styleId="23">
    <w:name w:val="Основной текст (2)"/>
    <w:basedOn w:val="a"/>
    <w:link w:val="22"/>
    <w:uiPriority w:val="99"/>
    <w:pPr>
      <w:shd w:val="clear" w:color="auto" w:fill="FFFFFF"/>
      <w:spacing w:before="120" w:after="240" w:line="234" w:lineRule="exact"/>
      <w:jc w:val="center"/>
    </w:pPr>
    <w:rPr>
      <w:color w:val="auto"/>
      <w:spacing w:val="5"/>
      <w:sz w:val="17"/>
      <w:szCs w:val="17"/>
    </w:rPr>
  </w:style>
  <w:style w:type="paragraph" w:customStyle="1" w:styleId="211">
    <w:name w:val="Заголовок №21"/>
    <w:basedOn w:val="a"/>
    <w:link w:val="24"/>
    <w:uiPriority w:val="99"/>
    <w:pPr>
      <w:shd w:val="clear" w:color="auto" w:fill="FFFFFF"/>
      <w:spacing w:before="240" w:after="300" w:line="240" w:lineRule="atLeast"/>
      <w:jc w:val="both"/>
      <w:outlineLvl w:val="1"/>
    </w:pPr>
    <w:rPr>
      <w:rFonts w:ascii="Consolas" w:hAnsi="Consolas" w:cs="Consolas"/>
      <w:b/>
      <w:bCs/>
      <w:i/>
      <w:iCs/>
      <w:color w:val="auto"/>
      <w:spacing w:val="-12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line="277" w:lineRule="exact"/>
    </w:pPr>
    <w:rPr>
      <w:rFonts w:ascii="Arial" w:hAnsi="Arial" w:cs="Arial"/>
      <w:color w:val="auto"/>
      <w:sz w:val="16"/>
      <w:szCs w:val="16"/>
    </w:rPr>
  </w:style>
  <w:style w:type="paragraph" w:customStyle="1" w:styleId="210">
    <w:name w:val="Колонтитул (2)1"/>
    <w:basedOn w:val="a"/>
    <w:link w:val="21"/>
    <w:uiPriority w:val="99"/>
    <w:pPr>
      <w:shd w:val="clear" w:color="auto" w:fill="FFFFFF"/>
      <w:spacing w:line="240" w:lineRule="atLeast"/>
    </w:pPr>
    <w:rPr>
      <w:rFonts w:ascii="Century Gothic" w:hAnsi="Century Gothic" w:cs="Century Gothic"/>
      <w:b/>
      <w:bCs/>
      <w:noProof/>
      <w:color w:val="auto"/>
      <w:sz w:val="52"/>
      <w:szCs w:val="52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before="1860" w:line="230" w:lineRule="exact"/>
      <w:ind w:hanging="940"/>
    </w:pPr>
    <w:rPr>
      <w:rFonts w:ascii="Arial" w:hAnsi="Arial" w:cs="Arial"/>
      <w:color w:val="auto"/>
      <w:spacing w:val="2"/>
      <w:sz w:val="18"/>
      <w:szCs w:val="18"/>
    </w:rPr>
  </w:style>
  <w:style w:type="paragraph" w:customStyle="1" w:styleId="aa">
    <w:name w:val="Колонтитул"/>
    <w:basedOn w:val="a"/>
    <w:link w:val="a9"/>
    <w:uiPriority w:val="99"/>
    <w:pPr>
      <w:shd w:val="clear" w:color="auto" w:fill="FFFFFF"/>
      <w:spacing w:line="277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300" w:line="240" w:lineRule="atLeast"/>
      <w:jc w:val="center"/>
    </w:pPr>
    <w:rPr>
      <w:rFonts w:ascii="Arial" w:hAnsi="Arial" w:cs="Arial"/>
      <w:b/>
      <w:bCs/>
      <w:color w:val="auto"/>
      <w:spacing w:val="1"/>
      <w:sz w:val="16"/>
      <w:szCs w:val="16"/>
    </w:rPr>
  </w:style>
  <w:style w:type="paragraph" w:customStyle="1" w:styleId="34">
    <w:name w:val="Заголовок №3"/>
    <w:basedOn w:val="a"/>
    <w:link w:val="33"/>
    <w:uiPriority w:val="99"/>
    <w:pPr>
      <w:shd w:val="clear" w:color="auto" w:fill="FFFFFF"/>
      <w:spacing w:line="569" w:lineRule="exact"/>
      <w:jc w:val="center"/>
      <w:outlineLvl w:val="2"/>
    </w:pPr>
    <w:rPr>
      <w:rFonts w:ascii="Arial" w:hAnsi="Arial" w:cs="Arial"/>
      <w:b/>
      <w:bCs/>
      <w:color w:val="auto"/>
      <w:spacing w:val="5"/>
      <w:sz w:val="25"/>
      <w:szCs w:val="25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569" w:lineRule="exact"/>
      <w:jc w:val="both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20" w:after="240" w:line="240" w:lineRule="atLeast"/>
      <w:jc w:val="right"/>
    </w:pPr>
    <w:rPr>
      <w:rFonts w:ascii="Arial" w:hAnsi="Arial" w:cs="Arial"/>
      <w:color w:val="auto"/>
      <w:spacing w:val="2"/>
      <w:sz w:val="14"/>
      <w:szCs w:val="14"/>
    </w:rPr>
  </w:style>
  <w:style w:type="paragraph" w:customStyle="1" w:styleId="36">
    <w:name w:val="Колонтитул (3)"/>
    <w:basedOn w:val="a"/>
    <w:link w:val="35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80" w:line="227" w:lineRule="exact"/>
      <w:ind w:firstLine="520"/>
      <w:jc w:val="both"/>
    </w:pPr>
    <w:rPr>
      <w:rFonts w:ascii="Arial" w:hAnsi="Arial" w:cs="Arial"/>
      <w:i/>
      <w:iCs/>
      <w:color w:val="auto"/>
      <w:spacing w:val="1"/>
      <w:sz w:val="18"/>
      <w:szCs w:val="18"/>
    </w:rPr>
  </w:style>
  <w:style w:type="paragraph" w:customStyle="1" w:styleId="44">
    <w:name w:val="Колонтитул (4)"/>
    <w:basedOn w:val="a"/>
    <w:link w:val="43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after="360" w:line="266" w:lineRule="exact"/>
      <w:ind w:hanging="520"/>
      <w:jc w:val="center"/>
    </w:pPr>
    <w:rPr>
      <w:color w:val="auto"/>
      <w:spacing w:val="7"/>
      <w:sz w:val="20"/>
      <w:szCs w:val="20"/>
    </w:rPr>
  </w:style>
  <w:style w:type="paragraph" w:customStyle="1" w:styleId="100">
    <w:name w:val="Основной текст (10)"/>
    <w:basedOn w:val="a"/>
    <w:link w:val="10"/>
    <w:uiPriority w:val="99"/>
    <w:pPr>
      <w:shd w:val="clear" w:color="auto" w:fill="FFFFFF"/>
      <w:spacing w:after="180" w:line="238" w:lineRule="exact"/>
    </w:pPr>
    <w:rPr>
      <w:color w:val="auto"/>
      <w:spacing w:val="6"/>
    </w:rPr>
  </w:style>
  <w:style w:type="paragraph" w:customStyle="1" w:styleId="111">
    <w:name w:val="Основной текст (11)1"/>
    <w:basedOn w:val="a"/>
    <w:link w:val="11"/>
    <w:uiPriority w:val="99"/>
    <w:pPr>
      <w:shd w:val="clear" w:color="auto" w:fill="FFFFFF"/>
      <w:spacing w:before="480" w:line="187" w:lineRule="exact"/>
      <w:jc w:val="center"/>
    </w:pPr>
    <w:rPr>
      <w:rFonts w:ascii="Arial" w:hAnsi="Arial" w:cs="Arial"/>
      <w:color w:val="auto"/>
      <w:spacing w:val="2"/>
      <w:sz w:val="13"/>
      <w:szCs w:val="13"/>
    </w:rPr>
  </w:style>
  <w:style w:type="paragraph" w:customStyle="1" w:styleId="12">
    <w:name w:val="Заголовок №1"/>
    <w:basedOn w:val="a"/>
    <w:link w:val="1"/>
    <w:uiPriority w:val="99"/>
    <w:pPr>
      <w:shd w:val="clear" w:color="auto" w:fill="FFFFFF"/>
      <w:spacing w:before="4380" w:after="480" w:line="240" w:lineRule="atLeast"/>
      <w:jc w:val="right"/>
      <w:outlineLvl w:val="0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styleId="ab">
    <w:name w:val="Normal (Web)"/>
    <w:basedOn w:val="a"/>
    <w:uiPriority w:val="99"/>
    <w:rsid w:val="008253EA"/>
    <w:pPr>
      <w:widowControl/>
      <w:shd w:val="clear" w:color="auto" w:fill="FFFFFF"/>
      <w:spacing w:before="100" w:beforeAutospacing="1" w:after="119" w:line="278" w:lineRule="atLeast"/>
    </w:pPr>
    <w:rPr>
      <w:rFonts w:ascii="Times New Roman" w:hAnsi="Times New Roman" w:cs="Times New Roman"/>
      <w:color w:val="auto"/>
    </w:rPr>
  </w:style>
  <w:style w:type="paragraph" w:customStyle="1" w:styleId="western">
    <w:name w:val="western"/>
    <w:basedOn w:val="a"/>
    <w:uiPriority w:val="99"/>
    <w:rsid w:val="008253EA"/>
    <w:pPr>
      <w:widowControl/>
      <w:shd w:val="clear" w:color="auto" w:fill="FFFFFF"/>
      <w:spacing w:before="100" w:beforeAutospacing="1" w:after="119" w:line="278" w:lineRule="atLeast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75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Post of Russia</Company>
  <LinksUpToDate>false</LinksUpToDate>
  <CharactersWithSpaces>15887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Administrator_tehnic</cp:lastModifiedBy>
  <cp:revision>2</cp:revision>
  <cp:lastPrinted>2023-05-29T08:26:00Z</cp:lastPrinted>
  <dcterms:created xsi:type="dcterms:W3CDTF">2023-08-28T09:34:00Z</dcterms:created>
  <dcterms:modified xsi:type="dcterms:W3CDTF">2023-08-28T09:34:00Z</dcterms:modified>
</cp:coreProperties>
</file>