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DD" w:rsidRDefault="006461DD" w:rsidP="006461DD">
      <w:r>
        <w:t>По программе «Льготная ипотека», являющейся одной из наиболее</w:t>
      </w:r>
    </w:p>
    <w:p w:rsidR="006461DD" w:rsidRDefault="006461DD" w:rsidP="006461DD">
      <w:r>
        <w:t>востребованных мер поддержки доступности ипотечного кредитования,</w:t>
      </w:r>
    </w:p>
    <w:p w:rsidR="006461DD" w:rsidRDefault="006461DD" w:rsidP="006461DD">
      <w:r>
        <w:t>реализуемой в рамках постановления Правительства Российской Федерации от</w:t>
      </w:r>
    </w:p>
    <w:p w:rsidR="006461DD" w:rsidRDefault="006461DD" w:rsidP="006461DD">
      <w:r>
        <w:t xml:space="preserve">23 апреля 2020 г. </w:t>
      </w:r>
      <w:proofErr w:type="spellStart"/>
      <w:r>
        <w:t>No</w:t>
      </w:r>
      <w:proofErr w:type="spellEnd"/>
      <w:r>
        <w:t xml:space="preserve"> 566, принято решение об увеличении в субъектах Российской</w:t>
      </w:r>
    </w:p>
    <w:p w:rsidR="006461DD" w:rsidRDefault="006461DD" w:rsidP="006461DD">
      <w:r>
        <w:t>Федерации – до 6 млн. рублей, процентная ставка в рамках программы не должна</w:t>
      </w:r>
    </w:p>
    <w:p w:rsidR="006461DD" w:rsidRDefault="006461DD" w:rsidP="006461DD">
      <w:r>
        <w:t>превышать 12% годовых на весь срок кредита. Получение ипотечного кредита на</w:t>
      </w:r>
    </w:p>
    <w:p w:rsidR="006461DD" w:rsidRDefault="006461DD" w:rsidP="006461DD">
      <w:r>
        <w:t>цели приобретения (строительства) ИЖС в рамках программы «Льготная</w:t>
      </w:r>
    </w:p>
    <w:p w:rsidR="006461DD" w:rsidRDefault="006461DD" w:rsidP="006461DD">
      <w:r>
        <w:t>ипотека» доступно до 1 июля 2022 года.</w:t>
      </w:r>
    </w:p>
    <w:p w:rsidR="006461DD" w:rsidRDefault="006461DD" w:rsidP="006461DD">
      <w:r>
        <w:t>Также на цели приобретения (строительства) ИЖС возможно получить</w:t>
      </w:r>
    </w:p>
    <w:p w:rsidR="006461DD" w:rsidRDefault="006461DD" w:rsidP="006461DD">
      <w:r>
        <w:t>ипотечный кредит по ставке до 6 % годовых в рамках программы «Семейная</w:t>
      </w:r>
    </w:p>
    <w:p w:rsidR="006461DD" w:rsidRDefault="006461DD" w:rsidP="006461DD">
      <w:r>
        <w:t>ипотека», реализуемой в соответствии с постановлением Правительства</w:t>
      </w:r>
    </w:p>
    <w:p w:rsidR="006461DD" w:rsidRDefault="006461DD" w:rsidP="006461DD">
      <w:r>
        <w:t xml:space="preserve">Российской Федерации от 30 декабря 2017 г. </w:t>
      </w:r>
      <w:proofErr w:type="spellStart"/>
      <w:r>
        <w:t>No</w:t>
      </w:r>
      <w:proofErr w:type="spellEnd"/>
      <w:r>
        <w:t xml:space="preserve"> 1711, предоставляемой семьям,</w:t>
      </w:r>
    </w:p>
    <w:p w:rsidR="006461DD" w:rsidRDefault="006461DD" w:rsidP="006461DD">
      <w:r>
        <w:t>в которых после 1 января 2018 года родился первый ребенок и последующие дети.</w:t>
      </w:r>
    </w:p>
    <w:p w:rsidR="006461DD" w:rsidRDefault="006461DD" w:rsidP="006461DD">
      <w:r>
        <w:t>Подробная информация об указанных программах размещена на сайте</w:t>
      </w:r>
    </w:p>
    <w:p w:rsidR="006461DD" w:rsidRDefault="006461DD" w:rsidP="006461DD">
      <w:r>
        <w:t>Консультационного центра АО «ДОМ.РФ», являющегося оператором программ с</w:t>
      </w:r>
    </w:p>
    <w:p w:rsidR="006461DD" w:rsidRDefault="006461DD" w:rsidP="006461DD">
      <w:r>
        <w:t>государственной поддержкой (сайт в сети Интернет: https://спроси.дом.рф/catalog/)</w:t>
      </w:r>
    </w:p>
    <w:p w:rsidR="006461DD" w:rsidRDefault="006461DD" w:rsidP="006461DD">
      <w:r>
        <w:t>– социального сервиса бесплатной помощи гражданам в вопросах приобретения</w:t>
      </w:r>
    </w:p>
    <w:p w:rsidR="006461DD" w:rsidRDefault="006461DD" w:rsidP="006461DD">
      <w:r>
        <w:t>жилья.</w:t>
      </w:r>
    </w:p>
    <w:p w:rsidR="006461DD" w:rsidRDefault="006461DD" w:rsidP="006461DD">
      <w:r>
        <w:t>Материалы с разъяснениями основных условий реализации льготных</w:t>
      </w:r>
    </w:p>
    <w:p w:rsidR="006461DD" w:rsidRDefault="006461DD" w:rsidP="006461DD">
      <w:r>
        <w:t>ипотечных программ для целей приобретения (строительства) ИЖС размещены</w:t>
      </w:r>
    </w:p>
    <w:p w:rsidR="00265AE8" w:rsidRDefault="006461DD" w:rsidP="006461DD">
      <w:r>
        <w:t xml:space="preserve">в сети Интернет по </w:t>
      </w:r>
      <w:proofErr w:type="spellStart"/>
      <w:r>
        <w:t>адресу:https</w:t>
      </w:r>
      <w:proofErr w:type="spellEnd"/>
      <w:r>
        <w:t>://disk.yandex.com/d/FpUU9yAwwtWG1w.</w:t>
      </w:r>
      <w:bookmarkStart w:id="0" w:name="_GoBack"/>
      <w:bookmarkEnd w:id="0"/>
    </w:p>
    <w:sectPr w:rsidR="0026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FA"/>
    <w:rsid w:val="00265AE8"/>
    <w:rsid w:val="006461DD"/>
    <w:rsid w:val="00F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783CE-DDF2-4996-9BAD-2B01E58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2</cp:revision>
  <dcterms:created xsi:type="dcterms:W3CDTF">2023-01-20T09:59:00Z</dcterms:created>
  <dcterms:modified xsi:type="dcterms:W3CDTF">2023-01-20T09:59:00Z</dcterms:modified>
</cp:coreProperties>
</file>