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CF12AC" w:rsidTr="00CF12A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B65" w:rsidRPr="00ED1B65" w:rsidRDefault="00ED1B65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 xml:space="preserve">Приложение 5 к решению Думы Макушинского </w:t>
            </w:r>
          </w:p>
          <w:p w:rsidR="00ED1B65" w:rsidRPr="00ED1B65" w:rsidRDefault="00ED1B65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>Муниципального округа</w:t>
            </w:r>
          </w:p>
          <w:p w:rsidR="00ED1B65" w:rsidRPr="00ED1B65" w:rsidRDefault="00A040AF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>от «</w:t>
            </w:r>
            <w:r w:rsidR="00ED1B65" w:rsidRPr="00ED1B65">
              <w:rPr>
                <w:rFonts w:ascii="Arial" w:hAnsi="Arial" w:cs="Calibri"/>
                <w:color w:val="000000"/>
                <w:sz w:val="24"/>
                <w:szCs w:val="24"/>
              </w:rPr>
              <w:t xml:space="preserve">____» ___________ 2024 </w:t>
            </w: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>года №</w:t>
            </w:r>
            <w:r w:rsidR="00ED1B65" w:rsidRPr="00ED1B65">
              <w:rPr>
                <w:rFonts w:ascii="Arial" w:hAnsi="Arial" w:cs="Calibri"/>
                <w:color w:val="000000"/>
                <w:sz w:val="24"/>
                <w:szCs w:val="24"/>
              </w:rPr>
              <w:t xml:space="preserve"> ____</w:t>
            </w:r>
          </w:p>
          <w:p w:rsidR="00ED1B65" w:rsidRPr="00ED1B65" w:rsidRDefault="00ED1B65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 xml:space="preserve">«О бюджете Макушинского муниципального </w:t>
            </w:r>
          </w:p>
          <w:p w:rsidR="00ED1B65" w:rsidRPr="00ED1B65" w:rsidRDefault="00ED1B65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>округа Курганской области на 2024 год</w:t>
            </w:r>
          </w:p>
          <w:p w:rsidR="00C7169D" w:rsidRDefault="00ED1B65" w:rsidP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B65">
              <w:rPr>
                <w:rFonts w:ascii="Arial" w:hAnsi="Arial" w:cs="Calibri"/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CF12AC" w:rsidTr="00CF12A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2AC" w:rsidTr="00CF12A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ED1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6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2024 год и на плановый период 2025 и 2026 годов</w:t>
            </w:r>
          </w:p>
        </w:tc>
      </w:tr>
      <w:tr w:rsidR="00CF12AC" w:rsidTr="00CF12A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C7169D" w:rsidRDefault="00C71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91"/>
        <w:gridCol w:w="1618"/>
        <w:gridCol w:w="614"/>
        <w:gridCol w:w="1395"/>
        <w:gridCol w:w="1395"/>
        <w:gridCol w:w="1395"/>
      </w:tblGrid>
      <w:tr w:rsidR="00CF12AC" w:rsidTr="00CF12AC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499 533,1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471 733,2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309 561,7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13 810,8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10 883,6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10 203,0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11 229,7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6 757,7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1 382,3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471 762,6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449 321,5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288 830,6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112 068,5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214 247,7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40 292,6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2 418,5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областного бюджета или местных бюджетов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01 1 01 11490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нежилых зданий или помещений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24 550,6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8 274,0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21 311,3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8 174,0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3 209,3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3 209,3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7 159,1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8 523,0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8 203,3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5 580,1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2 851,2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2 851,2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83 187,7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83 187,7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33 604,9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70 815,6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33 604,9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70 815,6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1 538,6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354 740,1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232 528,8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245 993,0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30 761,0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01 1 02 12010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28 658,1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28 658,1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152 441,2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124 792,8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93 470,5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93 470,5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26 210,4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26 210,4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3 124,6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3 056,5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9 348,8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9 348,8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17 449,1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14 937,6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15 488,1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16 799,1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14 937,6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15 488,1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16 799,1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70 992,7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24 566,5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51 198,0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62 258,5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39 137,1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7 944,3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4 314,3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3 531,6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3 031,6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4 314,3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3 531,6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3 031,6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23 075,7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13 475,7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11 033,0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1 813,8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3 140,1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3 140,1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1 545,0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13 609,7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11 178,1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10 178,1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13 233,7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9 998,1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3 021,1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3 367,1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2 867,1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2 559,1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111 652,2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69 284,4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капитального ремонта Районного Дома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02 0 03 18600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02 0 03 18600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02 0 03 18600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L2990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L2990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62 690,3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51 981,9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2 457,0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2 457,0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36 502,8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30 231,2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35 551,7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29 212,2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35 551,7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29 212,2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21 243,4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15 817,0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19 603,9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19 482,2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14 884,0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32 042,1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15 342,4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13 796,8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31 648,9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14 892,4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МБУ ДО «Макушинская ДЮСШ»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19 528,9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19 528,9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19 528,9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физической культуры и спорта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успешного выступления спортсменов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Переселение граждан из аварийного жилищного фонда в установленные сроки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05 0 01 85000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45 438,7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25 353,4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45 049,7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25 340,4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28 065,4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28 065,4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2 279,7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7 404,8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жизни, здоровья и безопасности граждан на территории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пресечение преступлений, совершенных в сфере незаконного оборота наркотиков, повышение качества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туризма в Макушинском муниципальном округе на 2023-2027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туристической индустрии в Макушинском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43 033,9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теплоснабжению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S7020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S7020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водоснабжению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37 351,0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09 0 02 09505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09 0 02 09505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 w:rsidR="00A040AF">
              <w:rPr>
                <w:rFonts w:ascii="Arial" w:hAnsi="Arial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36 622,0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 0 02 S7020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36 622,0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газоснабжению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37 833,4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37 833,4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37 833,4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9 426,2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8 789,0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11 830,1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10 1 01 80880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16 577,1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15 338,1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5 035,5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10 124,0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5 211,9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2 656,0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3 376,0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P2 53000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P2 53000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улиц: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  <w:r w:rsidR="00A040AF">
              <w:rPr>
                <w:rFonts w:ascii="Arial" w:hAnsi="Arial" w:cs="Arial"/>
                <w:color w:val="000000"/>
                <w:sz w:val="20"/>
                <w:szCs w:val="20"/>
              </w:rPr>
              <w:t>г. Макушино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r w:rsidR="00A040AF">
              <w:rPr>
                <w:rFonts w:ascii="Arial" w:hAnsi="Arial" w:cs="Arial"/>
                <w:color w:val="000000"/>
                <w:sz w:val="20"/>
                <w:szCs w:val="20"/>
              </w:rPr>
              <w:t>расходов, включённых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План природоохранных мероприятий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8402Э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8402Э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S3950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S3950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1 869,7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37 089,3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25 301,6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25 196,6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4 844,3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S7011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4 795,0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S7011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4 795,0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32 043,4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22 515,4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22 294,4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32 043,4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22 515,4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22 294,4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28 720,9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20 406,4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2 772,2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L5990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L5990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134 333,5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87 928,5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158 179,3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30 1 00 80010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Депутаты Думы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41 501,5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35 867,5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33 818,5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33 533,7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27 520,8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26 226,0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6 179,7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24 414,6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14 743,4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14 743,4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30 5 00 80080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21 906,5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19 535,1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12 965,4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12 965,4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1 567,8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1 566,3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 Макушино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9 885,4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9 885,4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26 776,4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11 901,3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1 518,0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1 518,0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26 120,4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4 980,1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5 140,5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финансовое обеспечение </w:t>
            </w:r>
            <w:r w:rsidR="00A040AF">
              <w:rPr>
                <w:rFonts w:ascii="Arial" w:hAnsi="Arial" w:cs="Arial"/>
                <w:color w:val="000000"/>
                <w:sz w:val="20"/>
                <w:szCs w:val="20"/>
              </w:rPr>
              <w:t>мероприятий, связанных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проведением специальной военной операции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30 9 00 11270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30 9 00 11270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30 9 00 14150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30 9 00 51200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186,5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общественных работ на территории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01 85000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01 85000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51 354,1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49 879,4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49 868,4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49 868,4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развития и укрепления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Г 00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38 696,1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38 696,1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21 572,8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20 961,9</w:t>
            </w:r>
          </w:p>
        </w:tc>
      </w:tr>
      <w:tr w:rsidR="00C7169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17 734,2</w:t>
            </w:r>
          </w:p>
        </w:tc>
      </w:tr>
      <w:tr w:rsidR="00CF12AC" w:rsidTr="00CF12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0E302B" w:rsidP="0008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959 039,5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710 009,1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510 150,4</w:t>
            </w:r>
          </w:p>
        </w:tc>
      </w:tr>
      <w:tr w:rsidR="00CF12AC" w:rsidTr="00CF12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69D" w:rsidRDefault="00C7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C7169D" w:rsidRDefault="00C7169D"/>
    <w:sectPr w:rsidR="00C7169D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FC" w:rsidRDefault="009820FC">
      <w:pPr>
        <w:spacing w:after="0" w:line="240" w:lineRule="auto"/>
      </w:pPr>
      <w:r>
        <w:separator/>
      </w:r>
    </w:p>
  </w:endnote>
  <w:endnote w:type="continuationSeparator" w:id="0">
    <w:p w:rsidR="009820FC" w:rsidRDefault="0098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FC" w:rsidRDefault="009820FC">
      <w:pPr>
        <w:spacing w:after="0" w:line="240" w:lineRule="auto"/>
      </w:pPr>
      <w:r>
        <w:separator/>
      </w:r>
    </w:p>
  </w:footnote>
  <w:footnote w:type="continuationSeparator" w:id="0">
    <w:p w:rsidR="009820FC" w:rsidRDefault="0098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9D" w:rsidRDefault="00C716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C7169D" w:rsidRDefault="00C716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3A763C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C7169D" w:rsidRDefault="00C716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AC"/>
    <w:rsid w:val="00083850"/>
    <w:rsid w:val="000E302B"/>
    <w:rsid w:val="00100D6C"/>
    <w:rsid w:val="003A763C"/>
    <w:rsid w:val="00613EAF"/>
    <w:rsid w:val="009820FC"/>
    <w:rsid w:val="00A040AF"/>
    <w:rsid w:val="00C7169D"/>
    <w:rsid w:val="00CC125D"/>
    <w:rsid w:val="00CF12AC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55BB63-8BE4-48CE-AC72-B647760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KOMP</cp:lastModifiedBy>
  <cp:revision>2</cp:revision>
  <dcterms:created xsi:type="dcterms:W3CDTF">2024-12-27T08:31:00Z</dcterms:created>
  <dcterms:modified xsi:type="dcterms:W3CDTF">2024-12-27T08:31:00Z</dcterms:modified>
</cp:coreProperties>
</file>